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1E58A" w14:textId="77777777" w:rsidR="00E31803" w:rsidRDefault="000A5ECA" w:rsidP="00E31803">
      <w:pPr>
        <w:pStyle w:val="NormaleWeb"/>
        <w:spacing w:before="0" w:after="0" w:line="240" w:lineRule="auto"/>
        <w:contextualSpacing/>
        <w:jc w:val="center"/>
        <w:rPr>
          <w:rFonts w:eastAsia="Calibri" w:cs="Comic Sans MS"/>
          <w:b/>
          <w:bCs/>
          <w:color w:val="274B7B"/>
          <w:sz w:val="24"/>
          <w:szCs w:val="24"/>
          <w:u w:val="single"/>
          <w:shd w:val="clear" w:color="auto" w:fill="FFFFFF"/>
          <w:lang w:bidi="ar-SA"/>
        </w:rPr>
      </w:pPr>
      <w:r>
        <w:rPr>
          <w:rFonts w:eastAsia="Calibri" w:cs="Comic Sans MS"/>
          <w:b/>
          <w:bCs/>
          <w:color w:val="274B7B"/>
          <w:sz w:val="24"/>
          <w:szCs w:val="24"/>
          <w:u w:val="single"/>
          <w:shd w:val="clear" w:color="auto" w:fill="FFFFFF"/>
          <w:lang w:bidi="ar-SA"/>
        </w:rPr>
        <w:t>NOTA STAMPA</w:t>
      </w:r>
    </w:p>
    <w:p w14:paraId="34071D68" w14:textId="77777777" w:rsidR="004621B3" w:rsidRPr="004621B3" w:rsidRDefault="004621B3" w:rsidP="004621B3">
      <w:pPr>
        <w:suppressAutoHyphens w:val="0"/>
        <w:overflowPunct/>
        <w:spacing w:before="100" w:beforeAutospacing="1" w:after="100" w:afterAutospacing="1" w:line="240" w:lineRule="auto"/>
        <w:rPr>
          <w:rFonts w:ascii="Times New Roman" w:eastAsia="Times New Roman" w:hAnsi="Times New Roman" w:cs="Times New Roman"/>
          <w:color w:val="auto"/>
          <w:sz w:val="28"/>
          <w:szCs w:val="28"/>
          <w:lang w:eastAsia="it-IT" w:bidi="ar-SA"/>
        </w:rPr>
      </w:pPr>
      <w:r w:rsidRPr="004621B3">
        <w:rPr>
          <w:rFonts w:ascii="Times New Roman" w:eastAsia="Times New Roman" w:hAnsi="Times New Roman" w:cs="Times New Roman"/>
          <w:b/>
          <w:bCs/>
          <w:color w:val="auto"/>
          <w:sz w:val="28"/>
          <w:szCs w:val="28"/>
          <w:lang w:eastAsia="it-IT" w:bidi="ar-SA"/>
        </w:rPr>
        <w:t>Agrigento, Villa del Sole e la Variante Urbanistica: il Codacons chiede revoca della delibera e riperimetrazione del Parco Archeologico</w:t>
      </w:r>
    </w:p>
    <w:p w14:paraId="0FFFFC85" w14:textId="5717ABD3" w:rsidR="004621B3" w:rsidRPr="004621B3" w:rsidRDefault="004621B3" w:rsidP="004621B3">
      <w:pPr>
        <w:suppressAutoHyphens w:val="0"/>
        <w:overflowPunct/>
        <w:spacing w:before="100" w:beforeAutospacing="1" w:after="100" w:afterAutospacing="1" w:line="240" w:lineRule="auto"/>
        <w:contextualSpacing/>
        <w:jc w:val="both"/>
        <w:rPr>
          <w:rFonts w:ascii="Times New Roman" w:eastAsia="Times New Roman" w:hAnsi="Times New Roman" w:cs="Times New Roman"/>
          <w:color w:val="auto"/>
          <w:sz w:val="24"/>
          <w:szCs w:val="24"/>
          <w:lang w:eastAsia="it-IT" w:bidi="ar-SA"/>
        </w:rPr>
      </w:pPr>
      <w:r w:rsidRPr="004621B3">
        <w:rPr>
          <w:rFonts w:ascii="Times New Roman" w:eastAsia="Times New Roman" w:hAnsi="Times New Roman" w:cs="Times New Roman"/>
          <w:color w:val="auto"/>
          <w:sz w:val="24"/>
          <w:szCs w:val="24"/>
          <w:lang w:eastAsia="it-IT" w:bidi="ar-SA"/>
        </w:rPr>
        <w:t xml:space="preserve">Alla luce della controversa variante urbanistica che ha portato alla costruzione di un asilo nella storica Villa del Sole, il Codacons, tramite il Responsabile Regionale del Dipartimento Trasparenza Enti Locali, Giuseppe Di Rosa, lancia un appello al Consiglio Comunale di Agrigento per revocare in autotutela questa variante e procedere alla riperimetrazione della Zona </w:t>
      </w:r>
      <w:r w:rsidR="00FF5209">
        <w:rPr>
          <w:rFonts w:ascii="Times New Roman" w:eastAsia="Times New Roman" w:hAnsi="Times New Roman" w:cs="Times New Roman"/>
          <w:color w:val="auto"/>
          <w:sz w:val="24"/>
          <w:szCs w:val="24"/>
          <w:lang w:eastAsia="it-IT" w:bidi="ar-SA"/>
        </w:rPr>
        <w:t>“</w:t>
      </w:r>
      <w:r w:rsidRPr="004621B3">
        <w:rPr>
          <w:rFonts w:ascii="Times New Roman" w:eastAsia="Times New Roman" w:hAnsi="Times New Roman" w:cs="Times New Roman"/>
          <w:color w:val="auto"/>
          <w:sz w:val="24"/>
          <w:szCs w:val="24"/>
          <w:lang w:eastAsia="it-IT" w:bidi="ar-SA"/>
        </w:rPr>
        <w:t>A</w:t>
      </w:r>
      <w:r w:rsidR="00FF5209">
        <w:rPr>
          <w:rFonts w:ascii="Times New Roman" w:eastAsia="Times New Roman" w:hAnsi="Times New Roman" w:cs="Times New Roman"/>
          <w:color w:val="auto"/>
          <w:sz w:val="24"/>
          <w:szCs w:val="24"/>
          <w:lang w:eastAsia="it-IT" w:bidi="ar-SA"/>
        </w:rPr>
        <w:t>”</w:t>
      </w:r>
      <w:r w:rsidRPr="004621B3">
        <w:rPr>
          <w:rFonts w:ascii="Times New Roman" w:eastAsia="Times New Roman" w:hAnsi="Times New Roman" w:cs="Times New Roman"/>
          <w:color w:val="auto"/>
          <w:sz w:val="24"/>
          <w:szCs w:val="24"/>
          <w:lang w:eastAsia="it-IT" w:bidi="ar-SA"/>
        </w:rPr>
        <w:t xml:space="preserve"> del Parco Archeologico.</w:t>
      </w:r>
    </w:p>
    <w:p w14:paraId="6A8736B5" w14:textId="77777777" w:rsidR="004621B3" w:rsidRPr="004621B3" w:rsidRDefault="004621B3" w:rsidP="004621B3">
      <w:pPr>
        <w:suppressAutoHyphens w:val="0"/>
        <w:overflowPunct/>
        <w:spacing w:before="100" w:beforeAutospacing="1" w:after="100" w:afterAutospacing="1" w:line="240" w:lineRule="auto"/>
        <w:contextualSpacing/>
        <w:jc w:val="both"/>
        <w:rPr>
          <w:rFonts w:ascii="Times New Roman" w:eastAsia="Times New Roman" w:hAnsi="Times New Roman" w:cs="Times New Roman"/>
          <w:color w:val="auto"/>
          <w:sz w:val="24"/>
          <w:szCs w:val="24"/>
          <w:lang w:eastAsia="it-IT" w:bidi="ar-SA"/>
        </w:rPr>
      </w:pPr>
      <w:r w:rsidRPr="004621B3">
        <w:rPr>
          <w:rFonts w:ascii="Times New Roman" w:eastAsia="Times New Roman" w:hAnsi="Times New Roman" w:cs="Times New Roman"/>
          <w:color w:val="auto"/>
          <w:sz w:val="24"/>
          <w:szCs w:val="24"/>
          <w:lang w:eastAsia="it-IT" w:bidi="ar-SA"/>
        </w:rPr>
        <w:t xml:space="preserve">Durante il recente Consiglio Comunale, l'assessore Principato ha illustrato il progetto come una riqualificazione della Villa del Sole, descrivendolo come una </w:t>
      </w:r>
      <w:r w:rsidRPr="004621B3">
        <w:rPr>
          <w:rFonts w:ascii="Times New Roman" w:eastAsia="Times New Roman" w:hAnsi="Times New Roman" w:cs="Times New Roman"/>
          <w:b/>
          <w:bCs/>
          <w:i/>
          <w:iCs/>
          <w:color w:val="auto"/>
          <w:sz w:val="24"/>
          <w:szCs w:val="24"/>
          <w:lang w:eastAsia="it-IT" w:bidi="ar-SA"/>
        </w:rPr>
        <w:t>"struttura snella, prefabbricata in legno,"</w:t>
      </w:r>
      <w:r w:rsidRPr="004621B3">
        <w:rPr>
          <w:rFonts w:ascii="Times New Roman" w:eastAsia="Times New Roman" w:hAnsi="Times New Roman" w:cs="Times New Roman"/>
          <w:color w:val="auto"/>
          <w:sz w:val="24"/>
          <w:szCs w:val="24"/>
          <w:lang w:eastAsia="it-IT" w:bidi="ar-SA"/>
        </w:rPr>
        <w:t xml:space="preserve"> con funzioni di asilo e centro polifunzionale per la comunità. Tuttavia, le dichiarazioni dell’assessore sembrano ignorare completamente i vincoli ambientali e paesaggistici che proteggono l'area.</w:t>
      </w:r>
    </w:p>
    <w:p w14:paraId="604AA707" w14:textId="77777777" w:rsidR="004621B3" w:rsidRPr="004621B3" w:rsidRDefault="004621B3" w:rsidP="004621B3">
      <w:pPr>
        <w:suppressAutoHyphens w:val="0"/>
        <w:overflowPunct/>
        <w:spacing w:before="100" w:beforeAutospacing="1" w:after="100" w:afterAutospacing="1" w:line="240" w:lineRule="auto"/>
        <w:contextualSpacing/>
        <w:jc w:val="both"/>
        <w:rPr>
          <w:rFonts w:ascii="Times New Roman" w:eastAsia="Times New Roman" w:hAnsi="Times New Roman" w:cs="Times New Roman"/>
          <w:color w:val="auto"/>
          <w:sz w:val="24"/>
          <w:szCs w:val="24"/>
          <w:lang w:eastAsia="it-IT" w:bidi="ar-SA"/>
        </w:rPr>
      </w:pPr>
      <w:r w:rsidRPr="004621B3">
        <w:rPr>
          <w:rFonts w:ascii="Times New Roman" w:eastAsia="Times New Roman" w:hAnsi="Times New Roman" w:cs="Times New Roman"/>
          <w:color w:val="auto"/>
          <w:sz w:val="24"/>
          <w:szCs w:val="24"/>
          <w:lang w:eastAsia="it-IT" w:bidi="ar-SA"/>
        </w:rPr>
        <w:t>La Villa del Sole ricade sotto la tutela dell’articolo 136 lettere b e d del Decreto Legislativo 42/04, ed è vincolata dal Decreto Ministeriale del 12 giugno 1957, oltre che dal Piano Paesaggistico P.L. 28 Akragas. Questi vincoli impongono limiti rigorosi alle nuove edificazioni, preservando il contesto paesaggistico unico che offre un’incomparabile vista sulla Valle dei Templi. Tra le prescrizioni figurano il divieto di nuove costruzioni, il rispetto della morfologia del luogo e la tutela delle fasce alberate, vincoli che sembrano essere stati ampiamente trascurati nella presentazione del progetto.</w:t>
      </w:r>
    </w:p>
    <w:p w14:paraId="2AF69940" w14:textId="77777777" w:rsidR="004621B3" w:rsidRPr="004621B3" w:rsidRDefault="004621B3" w:rsidP="004621B3">
      <w:pPr>
        <w:suppressAutoHyphens w:val="0"/>
        <w:overflowPunct/>
        <w:spacing w:before="100" w:beforeAutospacing="1" w:after="100" w:afterAutospacing="1" w:line="240" w:lineRule="auto"/>
        <w:contextualSpacing/>
        <w:jc w:val="both"/>
        <w:rPr>
          <w:rFonts w:ascii="Times New Roman" w:eastAsia="Times New Roman" w:hAnsi="Times New Roman" w:cs="Times New Roman"/>
          <w:color w:val="auto"/>
          <w:sz w:val="24"/>
          <w:szCs w:val="24"/>
          <w:lang w:eastAsia="it-IT" w:bidi="ar-SA"/>
        </w:rPr>
      </w:pPr>
      <w:r w:rsidRPr="004621B3">
        <w:rPr>
          <w:rFonts w:ascii="Times New Roman" w:eastAsia="Times New Roman" w:hAnsi="Times New Roman" w:cs="Times New Roman"/>
          <w:b/>
          <w:bCs/>
          <w:color w:val="auto"/>
          <w:sz w:val="24"/>
          <w:szCs w:val="24"/>
          <w:lang w:eastAsia="it-IT" w:bidi="ar-SA"/>
        </w:rPr>
        <w:t>La Riperimetrazione del Parco Archeologico come Necessità</w:t>
      </w:r>
    </w:p>
    <w:p w14:paraId="516200B2" w14:textId="77777777" w:rsidR="004621B3" w:rsidRPr="004621B3" w:rsidRDefault="004621B3" w:rsidP="004621B3">
      <w:pPr>
        <w:suppressAutoHyphens w:val="0"/>
        <w:overflowPunct/>
        <w:spacing w:before="100" w:beforeAutospacing="1" w:after="100" w:afterAutospacing="1" w:line="240" w:lineRule="auto"/>
        <w:contextualSpacing/>
        <w:jc w:val="both"/>
        <w:rPr>
          <w:rFonts w:ascii="Times New Roman" w:eastAsia="Times New Roman" w:hAnsi="Times New Roman" w:cs="Times New Roman"/>
          <w:color w:val="auto"/>
          <w:sz w:val="24"/>
          <w:szCs w:val="24"/>
          <w:lang w:eastAsia="it-IT" w:bidi="ar-SA"/>
        </w:rPr>
      </w:pPr>
      <w:r w:rsidRPr="004621B3">
        <w:rPr>
          <w:rFonts w:ascii="Times New Roman" w:eastAsia="Times New Roman" w:hAnsi="Times New Roman" w:cs="Times New Roman"/>
          <w:color w:val="auto"/>
          <w:sz w:val="24"/>
          <w:szCs w:val="24"/>
          <w:lang w:eastAsia="it-IT" w:bidi="ar-SA"/>
        </w:rPr>
        <w:t>Già nel 2013, i consiglieri comunali Giuseppe Di Rosa, Michele Mallia e Gerlando Gibilaro avevano richiesto una riperimetrazione della Zona A per includere soltanto le aree realmente soggette a interesse archeologico. Questa proposta avrebbe permesso di escludere dalla zona di vincolo molte abitazioni considerate oggi “abusive,” salvaguardando il patrimonio paesaggistico senza penalizzare i cittadini che hanno costruito in buona fede.</w:t>
      </w:r>
    </w:p>
    <w:p w14:paraId="37C17B57" w14:textId="77777777" w:rsidR="004621B3" w:rsidRPr="004621B3" w:rsidRDefault="004621B3" w:rsidP="004621B3">
      <w:pPr>
        <w:suppressAutoHyphens w:val="0"/>
        <w:overflowPunct/>
        <w:spacing w:before="100" w:beforeAutospacing="1" w:after="100" w:afterAutospacing="1" w:line="240" w:lineRule="auto"/>
        <w:contextualSpacing/>
        <w:jc w:val="both"/>
        <w:rPr>
          <w:rFonts w:ascii="Times New Roman" w:eastAsia="Times New Roman" w:hAnsi="Times New Roman" w:cs="Times New Roman"/>
          <w:color w:val="auto"/>
          <w:sz w:val="24"/>
          <w:szCs w:val="24"/>
          <w:lang w:eastAsia="it-IT" w:bidi="ar-SA"/>
        </w:rPr>
      </w:pPr>
      <w:r w:rsidRPr="004621B3">
        <w:rPr>
          <w:rFonts w:ascii="Times New Roman" w:eastAsia="Times New Roman" w:hAnsi="Times New Roman" w:cs="Times New Roman"/>
          <w:color w:val="auto"/>
          <w:sz w:val="24"/>
          <w:szCs w:val="24"/>
          <w:lang w:eastAsia="it-IT" w:bidi="ar-SA"/>
        </w:rPr>
        <w:t xml:space="preserve">La questione, secondo il Codacons, è divenuta urgente in seguito alla variante per l’asilo alla Villa del Sole. </w:t>
      </w:r>
      <w:r w:rsidRPr="004621B3">
        <w:rPr>
          <w:rFonts w:ascii="Times New Roman" w:eastAsia="Times New Roman" w:hAnsi="Times New Roman" w:cs="Times New Roman"/>
          <w:b/>
          <w:bCs/>
          <w:i/>
          <w:iCs/>
          <w:color w:val="auto"/>
          <w:sz w:val="24"/>
          <w:szCs w:val="24"/>
          <w:lang w:eastAsia="it-IT" w:bidi="ar-SA"/>
        </w:rPr>
        <w:t>"La riperimetrazione del Parco potrebbe risolvere molte delle attuali criticità urbanistiche,"</w:t>
      </w:r>
      <w:r w:rsidRPr="004621B3">
        <w:rPr>
          <w:rFonts w:ascii="Times New Roman" w:eastAsia="Times New Roman" w:hAnsi="Times New Roman" w:cs="Times New Roman"/>
          <w:color w:val="auto"/>
          <w:sz w:val="24"/>
          <w:szCs w:val="24"/>
          <w:lang w:eastAsia="it-IT" w:bidi="ar-SA"/>
        </w:rPr>
        <w:t xml:space="preserve"> sostiene Di Rosa. </w:t>
      </w:r>
      <w:r w:rsidRPr="004621B3">
        <w:rPr>
          <w:rFonts w:ascii="Times New Roman" w:eastAsia="Times New Roman" w:hAnsi="Times New Roman" w:cs="Times New Roman"/>
          <w:b/>
          <w:bCs/>
          <w:i/>
          <w:iCs/>
          <w:color w:val="auto"/>
          <w:sz w:val="24"/>
          <w:szCs w:val="24"/>
          <w:lang w:eastAsia="it-IT" w:bidi="ar-SA"/>
        </w:rPr>
        <w:t>"Se l’amministrazione ha potuto approvare una variante in una zona protetta, allora deve essere giusto rivalutare l’intera area, rispettando la trasparenza e la giustizia urbanistica."</w:t>
      </w:r>
    </w:p>
    <w:p w14:paraId="14A587CF" w14:textId="77777777" w:rsidR="004621B3" w:rsidRPr="004621B3" w:rsidRDefault="004621B3" w:rsidP="004621B3">
      <w:pPr>
        <w:suppressAutoHyphens w:val="0"/>
        <w:overflowPunct/>
        <w:spacing w:before="100" w:beforeAutospacing="1" w:after="100" w:afterAutospacing="1" w:line="240" w:lineRule="auto"/>
        <w:contextualSpacing/>
        <w:jc w:val="both"/>
        <w:rPr>
          <w:rFonts w:ascii="Times New Roman" w:eastAsia="Times New Roman" w:hAnsi="Times New Roman" w:cs="Times New Roman"/>
          <w:color w:val="auto"/>
          <w:sz w:val="24"/>
          <w:szCs w:val="24"/>
          <w:lang w:eastAsia="it-IT" w:bidi="ar-SA"/>
        </w:rPr>
      </w:pPr>
      <w:r w:rsidRPr="004621B3">
        <w:rPr>
          <w:rFonts w:ascii="Times New Roman" w:eastAsia="Times New Roman" w:hAnsi="Times New Roman" w:cs="Times New Roman"/>
          <w:b/>
          <w:bCs/>
          <w:color w:val="auto"/>
          <w:sz w:val="24"/>
          <w:szCs w:val="24"/>
          <w:lang w:eastAsia="it-IT" w:bidi="ar-SA"/>
        </w:rPr>
        <w:t>Richiesta di Revoca Immediata della Variante in Autotutela</w:t>
      </w:r>
    </w:p>
    <w:p w14:paraId="2D57C374" w14:textId="77777777" w:rsidR="004621B3" w:rsidRPr="004621B3" w:rsidRDefault="004621B3" w:rsidP="004621B3">
      <w:pPr>
        <w:suppressAutoHyphens w:val="0"/>
        <w:overflowPunct/>
        <w:spacing w:before="100" w:beforeAutospacing="1" w:after="100" w:afterAutospacing="1" w:line="240" w:lineRule="auto"/>
        <w:contextualSpacing/>
        <w:jc w:val="both"/>
        <w:rPr>
          <w:rFonts w:ascii="Times New Roman" w:eastAsia="Times New Roman" w:hAnsi="Times New Roman" w:cs="Times New Roman"/>
          <w:b/>
          <w:bCs/>
          <w:i/>
          <w:iCs/>
          <w:color w:val="auto"/>
          <w:sz w:val="24"/>
          <w:szCs w:val="24"/>
          <w:lang w:eastAsia="it-IT" w:bidi="ar-SA"/>
        </w:rPr>
      </w:pPr>
      <w:r w:rsidRPr="004621B3">
        <w:rPr>
          <w:rFonts w:ascii="Times New Roman" w:eastAsia="Times New Roman" w:hAnsi="Times New Roman" w:cs="Times New Roman"/>
          <w:color w:val="auto"/>
          <w:sz w:val="24"/>
          <w:szCs w:val="24"/>
          <w:lang w:eastAsia="it-IT" w:bidi="ar-SA"/>
        </w:rPr>
        <w:t xml:space="preserve">Alla luce delle dichiarazioni dell’assessore Principato e della mancata considerazione dei vincoli di tutela, il Codacons chiede al Consiglio Comunale di revocare immediatamente la variante in autotutela. </w:t>
      </w:r>
      <w:r w:rsidRPr="004621B3">
        <w:rPr>
          <w:rFonts w:ascii="Times New Roman" w:eastAsia="Times New Roman" w:hAnsi="Times New Roman" w:cs="Times New Roman"/>
          <w:b/>
          <w:bCs/>
          <w:i/>
          <w:iCs/>
          <w:color w:val="auto"/>
          <w:sz w:val="24"/>
          <w:szCs w:val="24"/>
          <w:lang w:eastAsia="it-IT" w:bidi="ar-SA"/>
        </w:rPr>
        <w:t>"Questa delibera è in palese contrasto con le normative di tutela e rappresenta una violazione della legge," afferma Di Rosa. "Il Comune non può approvare varianti urbanistiche su aree di così alto valore paesaggistico senza incorrere in gravi conseguenze legali e amministrative."</w:t>
      </w:r>
    </w:p>
    <w:p w14:paraId="1AF1F5E9" w14:textId="77777777" w:rsidR="004621B3" w:rsidRPr="004621B3" w:rsidRDefault="004621B3" w:rsidP="004621B3">
      <w:pPr>
        <w:suppressAutoHyphens w:val="0"/>
        <w:overflowPunct/>
        <w:spacing w:before="100" w:beforeAutospacing="1" w:after="100" w:afterAutospacing="1" w:line="240" w:lineRule="auto"/>
        <w:contextualSpacing/>
        <w:jc w:val="both"/>
        <w:rPr>
          <w:rFonts w:ascii="Times New Roman" w:eastAsia="Times New Roman" w:hAnsi="Times New Roman" w:cs="Times New Roman"/>
          <w:color w:val="auto"/>
          <w:sz w:val="24"/>
          <w:szCs w:val="24"/>
          <w:lang w:eastAsia="it-IT" w:bidi="ar-SA"/>
        </w:rPr>
      </w:pPr>
      <w:r w:rsidRPr="004621B3">
        <w:rPr>
          <w:rFonts w:ascii="Times New Roman" w:eastAsia="Times New Roman" w:hAnsi="Times New Roman" w:cs="Times New Roman"/>
          <w:b/>
          <w:bCs/>
          <w:color w:val="auto"/>
          <w:sz w:val="24"/>
          <w:szCs w:val="24"/>
          <w:lang w:eastAsia="it-IT" w:bidi="ar-SA"/>
        </w:rPr>
        <w:t>Conclusioni</w:t>
      </w:r>
    </w:p>
    <w:p w14:paraId="4F73AB09" w14:textId="77777777" w:rsidR="004621B3" w:rsidRPr="004621B3" w:rsidRDefault="004621B3" w:rsidP="004621B3">
      <w:pPr>
        <w:suppressAutoHyphens w:val="0"/>
        <w:overflowPunct/>
        <w:spacing w:before="100" w:beforeAutospacing="1" w:after="100" w:afterAutospacing="1" w:line="240" w:lineRule="auto"/>
        <w:contextualSpacing/>
        <w:jc w:val="both"/>
        <w:rPr>
          <w:rFonts w:ascii="Times New Roman" w:eastAsia="Times New Roman" w:hAnsi="Times New Roman" w:cs="Times New Roman"/>
          <w:b/>
          <w:bCs/>
          <w:i/>
          <w:iCs/>
          <w:color w:val="auto"/>
          <w:sz w:val="24"/>
          <w:szCs w:val="24"/>
          <w:lang w:eastAsia="it-IT" w:bidi="ar-SA"/>
        </w:rPr>
      </w:pPr>
      <w:r w:rsidRPr="004621B3">
        <w:rPr>
          <w:rFonts w:ascii="Times New Roman" w:eastAsia="Times New Roman" w:hAnsi="Times New Roman" w:cs="Times New Roman"/>
          <w:color w:val="auto"/>
          <w:sz w:val="24"/>
          <w:szCs w:val="24"/>
          <w:lang w:eastAsia="it-IT" w:bidi="ar-SA"/>
        </w:rPr>
        <w:t xml:space="preserve">Il Codacons lancia un chiaro appello: </w:t>
      </w:r>
      <w:r w:rsidRPr="004621B3">
        <w:rPr>
          <w:rFonts w:ascii="Times New Roman" w:eastAsia="Times New Roman" w:hAnsi="Times New Roman" w:cs="Times New Roman"/>
          <w:b/>
          <w:bCs/>
          <w:i/>
          <w:iCs/>
          <w:color w:val="auto"/>
          <w:sz w:val="24"/>
          <w:szCs w:val="24"/>
          <w:lang w:eastAsia="it-IT" w:bidi="ar-SA"/>
        </w:rPr>
        <w:t>"L’amministrazione di Agrigento deve fermarsi e riconsiderare il proprio operato, dimostrando di voler tutelare veramente il patrimonio della città." La richiesta di revocare la variante urbanistica e di procedere alla riperimetrazione della Zona A non è solo un atto di giustizia urbanistica, ma anche una forma di rispetto verso la memoria storica e paesaggistica di Agrigento.</w:t>
      </w:r>
    </w:p>
    <w:p w14:paraId="2375455F" w14:textId="0030BEDD" w:rsidR="004621B3" w:rsidRDefault="004621B3" w:rsidP="004621B3">
      <w:pPr>
        <w:suppressAutoHyphens w:val="0"/>
        <w:overflowPunct/>
        <w:spacing w:before="100" w:beforeAutospacing="1" w:after="100" w:afterAutospacing="1" w:line="240" w:lineRule="auto"/>
        <w:contextualSpacing/>
        <w:jc w:val="both"/>
        <w:rPr>
          <w:rFonts w:ascii="Times New Roman" w:eastAsia="Times New Roman" w:hAnsi="Times New Roman" w:cs="Times New Roman"/>
          <w:color w:val="auto"/>
          <w:sz w:val="24"/>
          <w:szCs w:val="24"/>
          <w:lang w:eastAsia="it-IT" w:bidi="ar-SA"/>
        </w:rPr>
      </w:pPr>
      <w:r w:rsidRPr="004621B3">
        <w:rPr>
          <w:rFonts w:ascii="Times New Roman" w:eastAsia="Times New Roman" w:hAnsi="Times New Roman" w:cs="Times New Roman"/>
          <w:color w:val="auto"/>
          <w:sz w:val="24"/>
          <w:szCs w:val="24"/>
          <w:lang w:eastAsia="it-IT" w:bidi="ar-SA"/>
        </w:rPr>
        <w:t>L’associazione conclude con una sfida agli amministratori:</w:t>
      </w:r>
      <w:r w:rsidRPr="004621B3">
        <w:rPr>
          <w:rFonts w:ascii="Times New Roman" w:eastAsia="Times New Roman" w:hAnsi="Times New Roman" w:cs="Times New Roman"/>
          <w:b/>
          <w:bCs/>
          <w:i/>
          <w:iCs/>
          <w:color w:val="auto"/>
          <w:sz w:val="24"/>
          <w:szCs w:val="24"/>
          <w:lang w:eastAsia="it-IT" w:bidi="ar-SA"/>
        </w:rPr>
        <w:t xml:space="preserve"> "La cittadinanza ha diritto a una gestione trasparente e responsabile del territorio, e il Codacons continuerà a vigilare affinché le leggi siano rispettate e il patrimonio protetto."</w:t>
      </w:r>
    </w:p>
    <w:p w14:paraId="1697F02F" w14:textId="77777777" w:rsidR="004621B3" w:rsidRDefault="004621B3" w:rsidP="004621B3">
      <w:pPr>
        <w:spacing w:after="0" w:line="240" w:lineRule="auto"/>
        <w:ind w:firstLine="567"/>
        <w:contextualSpacing/>
        <w:jc w:val="center"/>
        <w:rPr>
          <w:rFonts w:ascii="Times New Roman" w:hAnsi="Times New Roman"/>
          <w:b/>
          <w:bCs/>
          <w:sz w:val="20"/>
          <w:szCs w:val="20"/>
        </w:rPr>
      </w:pPr>
    </w:p>
    <w:p w14:paraId="2EA1EB85" w14:textId="690597A8" w:rsidR="004621B3" w:rsidRPr="00D82076" w:rsidRDefault="004621B3" w:rsidP="004621B3">
      <w:pPr>
        <w:spacing w:after="0" w:line="240" w:lineRule="auto"/>
        <w:ind w:firstLine="567"/>
        <w:contextualSpacing/>
        <w:jc w:val="center"/>
        <w:rPr>
          <w:rFonts w:ascii="Times New Roman" w:hAnsi="Times New Roman"/>
          <w:b/>
          <w:bCs/>
          <w:sz w:val="20"/>
          <w:szCs w:val="20"/>
        </w:rPr>
      </w:pPr>
      <w:r w:rsidRPr="00D82076">
        <w:rPr>
          <w:rFonts w:ascii="Times New Roman" w:hAnsi="Times New Roman"/>
          <w:b/>
          <w:bCs/>
          <w:sz w:val="20"/>
          <w:szCs w:val="20"/>
        </w:rPr>
        <w:t>IL Responsabile Regionale Dipartimento Trasparenza Enti Locali</w:t>
      </w:r>
    </w:p>
    <w:p w14:paraId="14D51E64" w14:textId="77777777" w:rsidR="004621B3" w:rsidRDefault="004621B3" w:rsidP="004621B3">
      <w:pPr>
        <w:spacing w:after="0" w:line="240" w:lineRule="auto"/>
        <w:ind w:firstLine="567"/>
        <w:contextualSpacing/>
        <w:jc w:val="center"/>
        <w:rPr>
          <w:rFonts w:ascii="Comic Sans MS" w:eastAsia="MS Mincho" w:hAnsi="Comic Sans MS"/>
          <w:b/>
          <w:bCs/>
          <w:color w:val="385623"/>
          <w:sz w:val="18"/>
          <w:szCs w:val="18"/>
          <w:lang w:val="en-US" w:eastAsia="ja-JP" w:bidi="ar-SA"/>
        </w:rPr>
      </w:pPr>
      <w:r w:rsidRPr="00D82076">
        <w:rPr>
          <w:rFonts w:ascii="Times New Roman" w:hAnsi="Times New Roman"/>
          <w:b/>
          <w:bCs/>
          <w:sz w:val="20"/>
          <w:szCs w:val="20"/>
        </w:rPr>
        <w:t>Giuseppe DI ROSA</w:t>
      </w:r>
    </w:p>
    <w:p w14:paraId="6916E6D2" w14:textId="77777777" w:rsidR="004621B3" w:rsidRPr="004621B3" w:rsidRDefault="004621B3" w:rsidP="004621B3">
      <w:pPr>
        <w:suppressAutoHyphens w:val="0"/>
        <w:overflowPunct/>
        <w:spacing w:before="100" w:beforeAutospacing="1" w:after="100" w:afterAutospacing="1" w:line="240" w:lineRule="auto"/>
        <w:contextualSpacing/>
        <w:jc w:val="both"/>
        <w:rPr>
          <w:rFonts w:ascii="Times New Roman" w:eastAsia="Times New Roman" w:hAnsi="Times New Roman" w:cs="Times New Roman"/>
          <w:color w:val="auto"/>
          <w:sz w:val="24"/>
          <w:szCs w:val="24"/>
          <w:lang w:eastAsia="it-IT" w:bidi="ar-SA"/>
        </w:rPr>
      </w:pPr>
    </w:p>
    <w:sectPr w:rsidR="004621B3" w:rsidRPr="004621B3">
      <w:headerReference w:type="default" r:id="rId7"/>
      <w:footerReference w:type="default" r:id="rId8"/>
      <w:pgSz w:w="11906" w:h="16838"/>
      <w:pgMar w:top="567" w:right="1134" w:bottom="170" w:left="851" w:header="397" w:footer="11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4AD52" w14:textId="77777777" w:rsidR="00E514E4" w:rsidRDefault="000A5ECA">
      <w:pPr>
        <w:spacing w:after="0" w:line="240" w:lineRule="auto"/>
      </w:pPr>
      <w:r>
        <w:separator/>
      </w:r>
    </w:p>
  </w:endnote>
  <w:endnote w:type="continuationSeparator" w:id="0">
    <w:p w14:paraId="6A5F1ECE" w14:textId="77777777" w:rsidR="00E514E4" w:rsidRDefault="000A5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ont490">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iberation Sans;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Mincho;ＭＳ 明朝">
    <w:panose1 w:val="00000000000000000000"/>
    <w:charset w:val="80"/>
    <w:family w:val="roman"/>
    <w:notTrueType/>
    <w:pitch w:val="default"/>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C332" w14:textId="77777777" w:rsidR="00EC3F94" w:rsidRDefault="000A5ECA">
    <w:pPr>
      <w:pStyle w:val="Pidipagina"/>
      <w:pBdr>
        <w:top w:val="single" w:sz="4" w:space="1" w:color="00000A"/>
      </w:pBdr>
      <w:jc w:val="center"/>
      <w:rPr>
        <w:rFonts w:ascii="Comic Sans MS" w:hAnsi="Comic Sans MS"/>
        <w:sz w:val="20"/>
        <w:szCs w:val="20"/>
      </w:rPr>
    </w:pPr>
    <w:r>
      <w:rPr>
        <w:rFonts w:ascii="Comic Sans MS" w:hAnsi="Comic Sans MS"/>
        <w:sz w:val="20"/>
        <w:szCs w:val="20"/>
      </w:rPr>
      <w:t>Via Unità d’Italia, 85 – 92100 Agrigento</w:t>
    </w:r>
  </w:p>
  <w:p w14:paraId="682934FF" w14:textId="5E1434FD" w:rsidR="00EC3F94" w:rsidRDefault="000A5ECA">
    <w:pPr>
      <w:pStyle w:val="Pidipagina"/>
      <w:jc w:val="center"/>
      <w:rPr>
        <w:rFonts w:ascii="Comic Sans MS" w:hAnsi="Comic Sans MS"/>
        <w:color w:val="385623"/>
        <w:sz w:val="20"/>
        <w:szCs w:val="20"/>
      </w:rPr>
    </w:pPr>
    <w:r>
      <w:rPr>
        <w:rFonts w:ascii="Comic Sans MS" w:hAnsi="Comic Sans MS"/>
        <w:color w:val="385623"/>
        <w:sz w:val="20"/>
        <w:szCs w:val="20"/>
      </w:rPr>
      <w:t>Telefono: 3471740770</w:t>
    </w:r>
  </w:p>
  <w:p w14:paraId="0FE300B1" w14:textId="77777777" w:rsidR="00EC3F94" w:rsidRDefault="000A5ECA">
    <w:pPr>
      <w:pStyle w:val="Pidipagina"/>
      <w:jc w:val="center"/>
    </w:pPr>
    <w:r>
      <w:rPr>
        <w:rFonts w:ascii="Comic Sans MS" w:hAnsi="Comic Sans MS"/>
        <w:color w:val="4472C4"/>
        <w:sz w:val="20"/>
        <w:szCs w:val="20"/>
      </w:rPr>
      <w:t xml:space="preserve">Mail: </w:t>
    </w:r>
    <w:hyperlink r:id="rId1">
      <w:r>
        <w:rPr>
          <w:rStyle w:val="CollegamentoInternet"/>
          <w:rFonts w:ascii="Comic Sans MS" w:hAnsi="Comic Sans MS"/>
          <w:color w:val="3465A4"/>
          <w:sz w:val="20"/>
          <w:szCs w:val="20"/>
        </w:rPr>
        <w:t>gdirosa.codaconsag@gmail.com</w:t>
      </w:r>
    </w:hyperlink>
  </w:p>
  <w:p w14:paraId="129E48EA" w14:textId="77777777" w:rsidR="00EC3F94" w:rsidRDefault="000A5ECA">
    <w:pPr>
      <w:pStyle w:val="Pidipagina"/>
      <w:jc w:val="center"/>
      <w:rPr>
        <w:rFonts w:ascii="Comic Sans MS" w:hAnsi="Comic Sans MS"/>
        <w:color w:val="4472C4"/>
        <w:sz w:val="20"/>
        <w:szCs w:val="20"/>
      </w:rPr>
    </w:pPr>
    <w:r>
      <w:rPr>
        <w:rFonts w:ascii="Comic Sans MS" w:hAnsi="Comic Sans MS"/>
        <w:color w:val="4472C4"/>
        <w:sz w:val="20"/>
        <w:szCs w:val="20"/>
      </w:rPr>
      <w:t>Pec: codacons.agrigento@pec.it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95FA" w14:textId="77777777" w:rsidR="00E514E4" w:rsidRDefault="000A5ECA">
      <w:pPr>
        <w:spacing w:after="0" w:line="240" w:lineRule="auto"/>
      </w:pPr>
      <w:r>
        <w:separator/>
      </w:r>
    </w:p>
  </w:footnote>
  <w:footnote w:type="continuationSeparator" w:id="0">
    <w:p w14:paraId="0F21512A" w14:textId="77777777" w:rsidR="00E514E4" w:rsidRDefault="000A5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5D7F" w14:textId="77777777" w:rsidR="00524B6F" w:rsidRDefault="000A5ECA" w:rsidP="00524B6F">
    <w:pPr>
      <w:pStyle w:val="Intestazione"/>
      <w:rPr>
        <w:rFonts w:ascii="Comic Sans MS" w:hAnsi="Comic Sans MS" w:cs="Comic Sans MS"/>
        <w:b/>
        <w:bCs/>
        <w:color w:val="385623"/>
      </w:rPr>
    </w:pPr>
    <w:r>
      <w:rPr>
        <w:noProof/>
      </w:rPr>
      <w:drawing>
        <wp:inline distT="0" distB="0" distL="0" distR="0" wp14:anchorId="5DA41D72" wp14:editId="7C0A7BB2">
          <wp:extent cx="3551555" cy="90106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1"/>
                  <a:stretch>
                    <a:fillRect/>
                  </a:stretch>
                </pic:blipFill>
                <pic:spPr bwMode="auto">
                  <a:xfrm>
                    <a:off x="0" y="0"/>
                    <a:ext cx="3551555" cy="901065"/>
                  </a:xfrm>
                  <a:prstGeom prst="rect">
                    <a:avLst/>
                  </a:prstGeom>
                </pic:spPr>
              </pic:pic>
            </a:graphicData>
          </a:graphic>
        </wp:inline>
      </w:drawing>
    </w:r>
    <w:r w:rsidR="00524B6F" w:rsidRPr="00524B6F">
      <w:rPr>
        <w:rFonts w:ascii="Comic Sans MS" w:hAnsi="Comic Sans MS" w:cs="Comic Sans MS"/>
        <w:b/>
        <w:bCs/>
        <w:color w:val="385623"/>
      </w:rPr>
      <w:t xml:space="preserve"> </w:t>
    </w:r>
  </w:p>
  <w:p w14:paraId="3CF396BC" w14:textId="55188118" w:rsidR="00524B6F" w:rsidRPr="00B00527" w:rsidRDefault="00524B6F" w:rsidP="00524B6F">
    <w:pPr>
      <w:pStyle w:val="Intestazione"/>
      <w:rPr>
        <w:sz w:val="28"/>
        <w:szCs w:val="26"/>
      </w:rPr>
    </w:pPr>
    <w:r w:rsidRPr="00B00527">
      <w:rPr>
        <w:rFonts w:ascii="Comic Sans MS" w:hAnsi="Comic Sans MS" w:cs="Comic Sans MS"/>
        <w:b/>
        <w:bCs/>
        <w:color w:val="385623"/>
      </w:rPr>
      <w:t xml:space="preserve">DIPARTIMENTO REGIONALE TRASPARENZA ENTI LOCALI </w:t>
    </w:r>
  </w:p>
  <w:p w14:paraId="19DC204C" w14:textId="67EA81A9" w:rsidR="00EC3F94" w:rsidRDefault="00EC3F94" w:rsidP="00524B6F">
    <w:pPr>
      <w:pStyle w:val="Intestazion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C6C92"/>
    <w:multiLevelType w:val="multilevel"/>
    <w:tmpl w:val="DC22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F94"/>
    <w:rsid w:val="00083988"/>
    <w:rsid w:val="000A5ECA"/>
    <w:rsid w:val="001203F6"/>
    <w:rsid w:val="001C2B17"/>
    <w:rsid w:val="00236E52"/>
    <w:rsid w:val="003256BB"/>
    <w:rsid w:val="004621B3"/>
    <w:rsid w:val="00487E2D"/>
    <w:rsid w:val="00524B6F"/>
    <w:rsid w:val="00603C87"/>
    <w:rsid w:val="006C2893"/>
    <w:rsid w:val="009A706F"/>
    <w:rsid w:val="00C46B84"/>
    <w:rsid w:val="00CA69CE"/>
    <w:rsid w:val="00D76ED6"/>
    <w:rsid w:val="00D96644"/>
    <w:rsid w:val="00DE39EC"/>
    <w:rsid w:val="00E31803"/>
    <w:rsid w:val="00E514E4"/>
    <w:rsid w:val="00E757E1"/>
    <w:rsid w:val="00EC3F94"/>
    <w:rsid w:val="00FA0AF3"/>
    <w:rsid w:val="00FF52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FBE1"/>
  <w15:docId w15:val="{FDBF7D16-6D14-49E5-8FD8-DCAB5AF8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overflowPunct w:val="0"/>
      <w:spacing w:after="160" w:line="252" w:lineRule="auto"/>
    </w:pPr>
    <w:rPr>
      <w:rFonts w:ascii="Calibri" w:eastAsia="Calibri" w:hAnsi="Calibri" w:cs="font490"/>
      <w:color w:val="00000A"/>
      <w:sz w:val="22"/>
      <w:szCs w:val="22"/>
      <w:lang w:eastAsia="en-US"/>
    </w:rPr>
  </w:style>
  <w:style w:type="paragraph" w:styleId="Titolo1">
    <w:name w:val="heading 1"/>
    <w:basedOn w:val="Normale"/>
    <w:next w:val="Normale"/>
    <w:uiPriority w:val="9"/>
    <w:qFormat/>
    <w:pPr>
      <w:keepNext/>
      <w:jc w:val="center"/>
      <w:outlineLvl w:val="0"/>
    </w:pPr>
    <w:rPr>
      <w:rFonts w:ascii="Times New Roman" w:eastAsia="Times New Roman" w:hAnsi="Times New Roman" w:cs="Times New Roman"/>
      <w:szCs w:val="20"/>
      <w:u w:val="single"/>
    </w:rPr>
  </w:style>
  <w:style w:type="paragraph" w:styleId="Titolo2">
    <w:name w:val="heading 2"/>
    <w:uiPriority w:val="9"/>
    <w:semiHidden/>
    <w:unhideWhenUsed/>
    <w:qFormat/>
    <w:pPr>
      <w:widowControl w:val="0"/>
      <w:overflowPunct w:val="0"/>
      <w:outlineLvl w:val="1"/>
    </w:pPr>
  </w:style>
  <w:style w:type="paragraph" w:styleId="Titolo3">
    <w:name w:val="heading 3"/>
    <w:basedOn w:val="Normale"/>
    <w:next w:val="Normale"/>
    <w:uiPriority w:val="9"/>
    <w:semiHidden/>
    <w:unhideWhenUsed/>
    <w:qFormat/>
    <w:pPr>
      <w:keepNext/>
      <w:spacing w:before="240" w:after="60"/>
      <w:outlineLvl w:val="2"/>
    </w:pPr>
    <w:rPr>
      <w:rFonts w:ascii="Arial" w:eastAsia="Times New Roman" w:hAnsi="Arial" w:cs="Arial"/>
      <w:b/>
      <w:bCs/>
      <w:sz w:val="26"/>
      <w:szCs w:val="26"/>
    </w:rPr>
  </w:style>
  <w:style w:type="paragraph" w:styleId="Titolo4">
    <w:name w:val="heading 4"/>
    <w:basedOn w:val="Titolo"/>
    <w:next w:val="Corpotesto1"/>
    <w:uiPriority w:val="9"/>
    <w:semiHidden/>
    <w:unhideWhenUsed/>
    <w:qFormat/>
    <w:pPr>
      <w:spacing w:before="120"/>
      <w:outlineLvl w:val="3"/>
    </w:pPr>
    <w:rPr>
      <w:rFonts w:ascii="Liberation Serif" w:eastAsia="NSimSun" w:hAnsi="Liberation Serif" w:cs="Arial"/>
      <w:b/>
      <w:bCs/>
      <w:sz w:val="24"/>
      <w:szCs w:val="24"/>
    </w:rPr>
  </w:style>
  <w:style w:type="paragraph" w:styleId="Titolo5">
    <w:name w:val="heading 5"/>
    <w:basedOn w:val="Normale"/>
    <w:next w:val="Normale"/>
    <w:uiPriority w:val="9"/>
    <w:semiHidden/>
    <w:unhideWhenUsed/>
    <w:qFormat/>
    <w:pPr>
      <w:spacing w:before="240" w:after="60"/>
      <w:outlineLvl w:val="4"/>
    </w:pPr>
    <w:rPr>
      <w:rFonts w:ascii="Times New Roman" w:eastAsia="Times New Roman" w:hAnsi="Times New Roman"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IntestazioneCarattere">
    <w:name w:val="Intestazione Carattere"/>
    <w:basedOn w:val="Carpredefinitoparagrafo1"/>
    <w:qFormat/>
  </w:style>
  <w:style w:type="character" w:customStyle="1" w:styleId="PidipaginaCarattere">
    <w:name w:val="Piè di pagina Carattere"/>
    <w:basedOn w:val="Carpredefinitoparagrafo1"/>
    <w:qFormat/>
  </w:style>
  <w:style w:type="character" w:customStyle="1" w:styleId="WW8Num2z0">
    <w:name w:val="WW8Num2z0"/>
    <w:qFormat/>
    <w:rPr>
      <w:rFonts w:ascii="Symbol" w:hAnsi="Symbol" w:cs="Symbol"/>
      <w:color w:val="333333"/>
      <w:sz w:val="20"/>
      <w:szCs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Carpredefinitoparagrafo10">
    <w:name w:val="Car. predefinito paragrafo10"/>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eastAsia="Times New Roman" w:hAnsi="Courier New" w:cs="Courier New"/>
    </w:rPr>
  </w:style>
  <w:style w:type="character" w:customStyle="1" w:styleId="WW8Num3z2">
    <w:name w:val="WW8Num3z2"/>
    <w:qFormat/>
    <w:rPr>
      <w:rFonts w:ascii="Wingdings" w:eastAsia="Times New Roman" w:hAnsi="Wingdings" w:cs="Wingdings"/>
    </w:rPr>
  </w:style>
  <w:style w:type="character" w:customStyle="1" w:styleId="WW8Num3z3">
    <w:name w:val="WW8Num3z3"/>
    <w:qFormat/>
    <w:rPr>
      <w:rFonts w:ascii="Symbol" w:eastAsia="Times New Roman" w:hAnsi="Symbol" w:cs="Symbol"/>
    </w:rPr>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Carpredefinitoparagrafo9">
    <w:name w:val="Car. predefinito paragrafo9"/>
    <w:qFormat/>
  </w:style>
  <w:style w:type="character" w:customStyle="1" w:styleId="Carpredefinitoparagrafo8">
    <w:name w:val="Car. predefinito paragrafo8"/>
    <w:qFormat/>
  </w:style>
  <w:style w:type="character" w:customStyle="1" w:styleId="Carpredefinitoparagrafo7">
    <w:name w:val="Car. predefinito paragrafo7"/>
    <w:qFormat/>
  </w:style>
  <w:style w:type="character" w:customStyle="1" w:styleId="Carpredefinitoparagrafo6">
    <w:name w:val="Car. predefinito paragrafo6"/>
    <w:qFormat/>
    <w:rPr>
      <w:rFonts w:ascii="Times New Roman" w:eastAsia="Times New Roman" w:hAnsi="Times New Roman" w:cs="Times New Roman"/>
    </w:rPr>
  </w:style>
  <w:style w:type="character" w:customStyle="1" w:styleId="Carpredefinitoparagrafo5">
    <w:name w:val="Car. predefinito paragrafo5"/>
    <w:qFormat/>
    <w:rPr>
      <w:rFonts w:ascii="Times New Roman" w:eastAsia="Times New Roman" w:hAnsi="Times New Roman" w:cs="Times New Roman"/>
    </w:rPr>
  </w:style>
  <w:style w:type="character" w:customStyle="1" w:styleId="Carpredefinitoparagrafo4">
    <w:name w:val="Car. predefinito paragrafo4"/>
    <w:qFormat/>
    <w:rPr>
      <w:rFonts w:ascii="Times New Roman" w:eastAsia="Times New Roman" w:hAnsi="Times New Roman" w:cs="Times New Roman"/>
    </w:rPr>
  </w:style>
  <w:style w:type="character" w:customStyle="1" w:styleId="Carpredefinitoparagrafo3">
    <w:name w:val="Car. predefinito paragrafo3"/>
    <w:qFormat/>
    <w:rPr>
      <w:rFonts w:ascii="Times New Roman" w:eastAsia="Times New Roman" w:hAnsi="Times New Roman" w:cs="Times New Roman"/>
    </w:rPr>
  </w:style>
  <w:style w:type="character" w:customStyle="1" w:styleId="Absatz-Standardschriftart">
    <w:name w:val="Absatz-Standardschriftart"/>
    <w:qFormat/>
    <w:rPr>
      <w:rFonts w:ascii="Times New Roman" w:eastAsia="Times New Roman" w:hAnsi="Times New Roman" w:cs="Times New Roman"/>
    </w:rPr>
  </w:style>
  <w:style w:type="character" w:customStyle="1" w:styleId="Carpredefinitoparagrafo2">
    <w:name w:val="Car. predefinito paragrafo2"/>
    <w:qFormat/>
    <w:rPr>
      <w:rFonts w:ascii="Times New Roman" w:eastAsia="Times New Roman" w:hAnsi="Times New Roman" w:cs="Times New Roman"/>
    </w:rPr>
  </w:style>
  <w:style w:type="character" w:customStyle="1" w:styleId="WW-Absatz-Standardschriftart">
    <w:name w:val="WW-Absatz-Standardschriftart"/>
    <w:qFormat/>
    <w:rPr>
      <w:rFonts w:ascii="Times New Roman" w:eastAsia="Times New Roman" w:hAnsi="Times New Roman" w:cs="Times New Roman"/>
    </w:rPr>
  </w:style>
  <w:style w:type="character" w:customStyle="1" w:styleId="WW-Absatz-Standardschriftart1">
    <w:name w:val="WW-Absatz-Standardschriftart1"/>
    <w:qFormat/>
    <w:rPr>
      <w:rFonts w:ascii="Times New Roman" w:eastAsia="Times New Roman" w:hAnsi="Times New Roman" w:cs="Times New Roman"/>
    </w:rPr>
  </w:style>
  <w:style w:type="character" w:customStyle="1" w:styleId="WW8Num5z0">
    <w:name w:val="WW8Num5z0"/>
    <w:qFormat/>
    <w:rPr>
      <w:rFonts w:ascii="Symbol" w:eastAsia="Times New Roman" w:hAnsi="Symbol" w:cs="Symbol"/>
    </w:rPr>
  </w:style>
  <w:style w:type="character" w:customStyle="1" w:styleId="WW8Num5z1">
    <w:name w:val="WW8Num5z1"/>
    <w:qFormat/>
    <w:rPr>
      <w:rFonts w:ascii="Courier New" w:eastAsia="Times New Roman" w:hAnsi="Courier New" w:cs="Courier New"/>
    </w:rPr>
  </w:style>
  <w:style w:type="character" w:customStyle="1" w:styleId="WW8Num5z2">
    <w:name w:val="WW8Num5z2"/>
    <w:qFormat/>
    <w:rPr>
      <w:rFonts w:ascii="Wingdings" w:eastAsia="Times New Roman" w:hAnsi="Wingdings" w:cs="Wingdings"/>
    </w:rPr>
  </w:style>
  <w:style w:type="character" w:customStyle="1" w:styleId="CollegamentoInternet">
    <w:name w:val="Collegamento Internet"/>
    <w:basedOn w:val="Carpredefinitoparagrafo"/>
    <w:rPr>
      <w:color w:val="0000FF"/>
      <w:u w:val="single"/>
    </w:rPr>
  </w:style>
  <w:style w:type="character" w:customStyle="1" w:styleId="f3">
    <w:name w:val="f3"/>
    <w:qFormat/>
    <w:rPr>
      <w:rFonts w:ascii="Times New Roman" w:eastAsia="Times New Roman" w:hAnsi="Times New Roman" w:cs="Times New Roman"/>
      <w:color w:val="666666"/>
    </w:rPr>
  </w:style>
  <w:style w:type="character" w:customStyle="1" w:styleId="st1">
    <w:name w:val="st1"/>
    <w:qFormat/>
    <w:rPr>
      <w:rFonts w:ascii="Times New Roman" w:eastAsia="Times New Roman" w:hAnsi="Times New Roman" w:cs="Times New Roman"/>
    </w:rPr>
  </w:style>
  <w:style w:type="character" w:customStyle="1" w:styleId="apple-converted-space">
    <w:name w:val="apple-converted-space"/>
    <w:qFormat/>
  </w:style>
  <w:style w:type="character" w:customStyle="1" w:styleId="Enfasiforte">
    <w:name w:val="Enfasi forte"/>
    <w:qFormat/>
    <w:rPr>
      <w:b/>
      <w:bCs/>
    </w:rPr>
  </w:style>
  <w:style w:type="character" w:customStyle="1" w:styleId="Enfasi">
    <w:name w:val="Enfasi"/>
    <w:qFormat/>
    <w:rPr>
      <w:i/>
      <w:iCs/>
    </w:rPr>
  </w:style>
  <w:style w:type="character" w:customStyle="1" w:styleId="Punti">
    <w:name w:val="Punti"/>
    <w:qFormat/>
    <w:rPr>
      <w:rFonts w:ascii="OpenSymbol" w:eastAsia="OpenSymbol" w:hAnsi="OpenSymbol" w:cs="OpenSymbol"/>
    </w:rPr>
  </w:style>
  <w:style w:type="character" w:customStyle="1" w:styleId="Carpredefinitoparagrafo18">
    <w:name w:val="Car. predefinito paragrafo18"/>
    <w:qFormat/>
  </w:style>
  <w:style w:type="character" w:customStyle="1" w:styleId="Carpredefinitoparagrafo17">
    <w:name w:val="Car. predefinito paragrafo17"/>
    <w:qFormat/>
  </w:style>
  <w:style w:type="character" w:customStyle="1" w:styleId="Carpredefinitoparagrafo16">
    <w:name w:val="Car. predefinito paragrafo16"/>
    <w:qFormat/>
  </w:style>
  <w:style w:type="character" w:customStyle="1" w:styleId="Carpredefinitoparagrafo15">
    <w:name w:val="Car. predefinito paragrafo15"/>
    <w:qFormat/>
  </w:style>
  <w:style w:type="character" w:customStyle="1" w:styleId="Carpredefinitoparagrafo14">
    <w:name w:val="Car. predefinito paragrafo14"/>
    <w:qFormat/>
  </w:style>
  <w:style w:type="character" w:customStyle="1" w:styleId="Carpredefinitoparagrafo13">
    <w:name w:val="Car. predefinito paragrafo13"/>
    <w:qFormat/>
  </w:style>
  <w:style w:type="character" w:customStyle="1" w:styleId="Carpredefinitoparagrafo12">
    <w:name w:val="Car. predefinito paragrafo12"/>
    <w:qFormat/>
  </w:style>
  <w:style w:type="character" w:customStyle="1" w:styleId="Carpredefinitoparagrafo11">
    <w:name w:val="Car. predefinito paragrafo11"/>
    <w:qFormat/>
  </w:style>
  <w:style w:type="character" w:customStyle="1" w:styleId="Caratterenotaapidipagina">
    <w:name w:val="Carattere nota a piè di pagina"/>
    <w:qFormat/>
    <w:rPr>
      <w:vertAlign w:val="superscript"/>
    </w:rPr>
  </w:style>
  <w:style w:type="character" w:customStyle="1" w:styleId="TitoloCarattere">
    <w:name w:val="Titolo Carattere"/>
    <w:qFormat/>
    <w:rPr>
      <w:rFonts w:ascii="Cambria" w:eastAsia="Times New Roman" w:hAnsi="Cambria" w:cs="Times New Roman"/>
      <w:b/>
      <w:bCs/>
      <w:kern w:val="2"/>
      <w:sz w:val="32"/>
      <w:szCs w:val="32"/>
    </w:rPr>
  </w:style>
  <w:style w:type="character" w:customStyle="1" w:styleId="uficommentbody">
    <w:name w:val="uficommentbody"/>
    <w:qFormat/>
  </w:style>
  <w:style w:type="paragraph" w:styleId="Titolo">
    <w:name w:val="Title"/>
    <w:basedOn w:val="Normale"/>
    <w:next w:val="Corpotesto1"/>
    <w:uiPriority w:val="10"/>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76" w:lineRule="auto"/>
    </w:pPr>
  </w:style>
  <w:style w:type="paragraph" w:styleId="Elenco">
    <w:name w:val="List"/>
    <w:basedOn w:val="Corpotesto1"/>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Corpotesto1">
    <w:name w:val="Corpo testo1"/>
    <w:basedOn w:val="Normale"/>
    <w:qFormat/>
    <w:pPr>
      <w:spacing w:after="140" w:line="288" w:lineRule="auto"/>
    </w:pPr>
  </w:style>
  <w:style w:type="paragraph" w:customStyle="1" w:styleId="Titolo20">
    <w:name w:val="Titolo2"/>
    <w:basedOn w:val="Normale"/>
    <w:qFormat/>
    <w:pPr>
      <w:keepNext/>
      <w:spacing w:before="240" w:after="120"/>
    </w:pPr>
    <w:rPr>
      <w:rFonts w:ascii="Liberation Sans" w:eastAsia="Microsoft YaHei" w:hAnsi="Liberation Sans" w:cs="Mangal"/>
      <w:sz w:val="28"/>
      <w:szCs w:val="28"/>
    </w:rPr>
  </w:style>
  <w:style w:type="paragraph" w:customStyle="1" w:styleId="Didascalia1">
    <w:name w:val="Didascalia1"/>
    <w:basedOn w:val="Normale"/>
    <w:qFormat/>
    <w:pPr>
      <w:suppressLineNumbers/>
      <w:spacing w:before="120" w:after="120"/>
    </w:pPr>
    <w:rPr>
      <w:rFonts w:ascii="Times New Roman" w:eastAsia="Times New Roman" w:hAnsi="Times New Roman" w:cs="Tahoma"/>
      <w:i/>
      <w:iCs/>
      <w:sz w:val="24"/>
      <w:szCs w:val="24"/>
    </w:rPr>
  </w:style>
  <w:style w:type="paragraph" w:customStyle="1" w:styleId="Titolo10">
    <w:name w:val="Titolo1"/>
    <w:basedOn w:val="Normale"/>
    <w:qFormat/>
    <w:pPr>
      <w:keepNext/>
      <w:spacing w:before="240" w:after="120"/>
    </w:pPr>
    <w:rPr>
      <w:rFonts w:ascii="Liberation Sans" w:eastAsia="Microsoft YaHei" w:hAnsi="Liberation Sans" w:cs="Mangal"/>
      <w:sz w:val="28"/>
      <w:szCs w:val="28"/>
    </w:rPr>
  </w:style>
  <w:style w:type="paragraph" w:customStyle="1" w:styleId="Intestazioneepidipagina">
    <w:name w:val="Intestazione e piè di pagina"/>
    <w:basedOn w:val="Normale"/>
    <w:qFormat/>
  </w:style>
  <w:style w:type="paragraph" w:styleId="Intestazione">
    <w:name w:val="header"/>
    <w:basedOn w:val="Normale"/>
    <w:pPr>
      <w:tabs>
        <w:tab w:val="center" w:pos="4819"/>
        <w:tab w:val="right" w:pos="9638"/>
      </w:tabs>
      <w:spacing w:after="0" w:line="240" w:lineRule="auto"/>
    </w:pPr>
  </w:style>
  <w:style w:type="paragraph" w:styleId="Pidipagina">
    <w:name w:val="footer"/>
    <w:basedOn w:val="Normale"/>
    <w:pPr>
      <w:tabs>
        <w:tab w:val="center" w:pos="4819"/>
        <w:tab w:val="right" w:pos="9638"/>
      </w:tabs>
      <w:spacing w:after="0" w:line="240" w:lineRule="auto"/>
    </w:pPr>
  </w:style>
  <w:style w:type="paragraph" w:customStyle="1" w:styleId="Paragrafoelenco1">
    <w:name w:val="Paragrafo elenco1"/>
    <w:basedOn w:val="Normale"/>
    <w:qFormat/>
    <w:pPr>
      <w:ind w:left="720"/>
      <w:contextualSpacing/>
    </w:pPr>
  </w:style>
  <w:style w:type="paragraph" w:customStyle="1" w:styleId="Paragrafoelenco2">
    <w:name w:val="Paragrafo elenco2"/>
    <w:basedOn w:val="Normale"/>
    <w:qFormat/>
    <w:pPr>
      <w:ind w:left="720"/>
      <w:contextualSpacing/>
    </w:pPr>
  </w:style>
  <w:style w:type="paragraph" w:styleId="Nessunaspaziatura">
    <w:name w:val="No Spacing"/>
    <w:qFormat/>
    <w:pPr>
      <w:overflowPunct w:val="0"/>
    </w:pPr>
    <w:rPr>
      <w:rFonts w:ascii="Calibri" w:eastAsia="Calibri" w:hAnsi="Calibri" w:cs="Calibri"/>
      <w:color w:val="00000A"/>
      <w:sz w:val="22"/>
      <w:szCs w:val="22"/>
      <w:lang w:bidi="ar-SA"/>
    </w:rPr>
  </w:style>
  <w:style w:type="paragraph" w:customStyle="1" w:styleId="Titolo30">
    <w:name w:val="Titolo3"/>
    <w:basedOn w:val="Normale"/>
    <w:qFormat/>
    <w:pPr>
      <w:keepNext/>
      <w:spacing w:before="240" w:after="120"/>
    </w:pPr>
    <w:rPr>
      <w:rFonts w:ascii="Liberation Sans;Arial" w:eastAsia="Microsoft YaHei" w:hAnsi="Liberation Sans;Arial" w:cs="Mangal"/>
      <w:sz w:val="28"/>
      <w:szCs w:val="28"/>
    </w:rPr>
  </w:style>
  <w:style w:type="paragraph" w:customStyle="1" w:styleId="Intestazione7">
    <w:name w:val="Intestazione7"/>
    <w:basedOn w:val="Normale"/>
    <w:qFormat/>
    <w:pPr>
      <w:keepNext/>
      <w:spacing w:before="240" w:after="120"/>
    </w:pPr>
    <w:rPr>
      <w:rFonts w:ascii="Arial" w:eastAsia="Lucida Sans Unicode" w:hAnsi="Arial" w:cs="Mangal"/>
      <w:sz w:val="28"/>
      <w:szCs w:val="28"/>
    </w:rPr>
  </w:style>
  <w:style w:type="paragraph" w:customStyle="1" w:styleId="Didascalia7">
    <w:name w:val="Didascalia7"/>
    <w:basedOn w:val="Normale"/>
    <w:qFormat/>
    <w:pPr>
      <w:suppressLineNumbers/>
      <w:spacing w:before="120" w:after="120"/>
    </w:pPr>
    <w:rPr>
      <w:rFonts w:cs="Mangal"/>
      <w:i/>
      <w:iCs/>
      <w:sz w:val="24"/>
      <w:szCs w:val="24"/>
    </w:rPr>
  </w:style>
  <w:style w:type="paragraph" w:customStyle="1" w:styleId="Intestazione6">
    <w:name w:val="Intestazione6"/>
    <w:basedOn w:val="Normale"/>
    <w:qFormat/>
    <w:pPr>
      <w:keepNext/>
      <w:spacing w:before="240" w:after="120"/>
    </w:pPr>
    <w:rPr>
      <w:rFonts w:ascii="Arial" w:eastAsia="Microsoft YaHei" w:hAnsi="Arial" w:cs="Mangal"/>
      <w:sz w:val="28"/>
      <w:szCs w:val="28"/>
    </w:rPr>
  </w:style>
  <w:style w:type="paragraph" w:customStyle="1" w:styleId="Didascalia6">
    <w:name w:val="Didascalia6"/>
    <w:basedOn w:val="Normale"/>
    <w:qFormat/>
    <w:pPr>
      <w:suppressLineNumbers/>
      <w:spacing w:before="120" w:after="120"/>
    </w:pPr>
    <w:rPr>
      <w:rFonts w:cs="Mangal"/>
      <w:i/>
      <w:iCs/>
      <w:sz w:val="24"/>
      <w:szCs w:val="24"/>
    </w:rPr>
  </w:style>
  <w:style w:type="paragraph" w:customStyle="1" w:styleId="Intestazione5">
    <w:name w:val="Intestazione5"/>
    <w:basedOn w:val="Normale"/>
    <w:qFormat/>
    <w:pPr>
      <w:keepNext/>
      <w:spacing w:before="240" w:after="120"/>
    </w:pPr>
    <w:rPr>
      <w:rFonts w:ascii="Arial" w:eastAsia="MS Mincho;ＭＳ 明朝" w:hAnsi="Arial" w:cs="Tahoma"/>
      <w:sz w:val="28"/>
      <w:szCs w:val="28"/>
    </w:rPr>
  </w:style>
  <w:style w:type="paragraph" w:customStyle="1" w:styleId="Didascalia5">
    <w:name w:val="Didascalia5"/>
    <w:basedOn w:val="Normale"/>
    <w:qFormat/>
    <w:pPr>
      <w:suppressLineNumbers/>
      <w:spacing w:before="120" w:after="120"/>
    </w:pPr>
    <w:rPr>
      <w:rFonts w:ascii="Times New Roman" w:eastAsia="Times New Roman" w:hAnsi="Times New Roman" w:cs="Tahoma"/>
      <w:i/>
      <w:iCs/>
      <w:sz w:val="24"/>
      <w:szCs w:val="24"/>
    </w:rPr>
  </w:style>
  <w:style w:type="paragraph" w:customStyle="1" w:styleId="Intestazione4">
    <w:name w:val="Intestazione4"/>
    <w:basedOn w:val="Normale"/>
    <w:qFormat/>
    <w:pPr>
      <w:keepNext/>
      <w:spacing w:before="240" w:after="120"/>
    </w:pPr>
    <w:rPr>
      <w:rFonts w:ascii="Arial" w:eastAsia="MS Mincho;ＭＳ 明朝" w:hAnsi="Arial" w:cs="Tahoma"/>
      <w:sz w:val="28"/>
      <w:szCs w:val="28"/>
    </w:rPr>
  </w:style>
  <w:style w:type="paragraph" w:customStyle="1" w:styleId="Didascalia4">
    <w:name w:val="Didascalia4"/>
    <w:basedOn w:val="Normale"/>
    <w:qFormat/>
    <w:pPr>
      <w:suppressLineNumbers/>
      <w:spacing w:before="120" w:after="120"/>
    </w:pPr>
    <w:rPr>
      <w:rFonts w:ascii="Times New Roman" w:eastAsia="Times New Roman" w:hAnsi="Times New Roman" w:cs="Tahoma"/>
      <w:i/>
      <w:iCs/>
      <w:sz w:val="24"/>
      <w:szCs w:val="24"/>
    </w:rPr>
  </w:style>
  <w:style w:type="paragraph" w:customStyle="1" w:styleId="Intestazione3">
    <w:name w:val="Intestazione3"/>
    <w:basedOn w:val="Normale"/>
    <w:qFormat/>
    <w:pPr>
      <w:keepNext/>
      <w:spacing w:before="240" w:after="120"/>
    </w:pPr>
    <w:rPr>
      <w:rFonts w:ascii="Arial" w:eastAsia="Lucida Sans Unicode" w:hAnsi="Arial" w:cs="Mangal"/>
      <w:sz w:val="28"/>
      <w:szCs w:val="28"/>
    </w:rPr>
  </w:style>
  <w:style w:type="paragraph" w:customStyle="1" w:styleId="Didascalia3">
    <w:name w:val="Didascalia3"/>
    <w:basedOn w:val="Normale"/>
    <w:qFormat/>
    <w:pPr>
      <w:suppressLineNumbers/>
      <w:spacing w:before="120" w:after="120"/>
    </w:pPr>
    <w:rPr>
      <w:rFonts w:ascii="Times New Roman" w:eastAsia="Times New Roman" w:hAnsi="Times New Roman" w:cs="Mangal"/>
      <w:i/>
      <w:iCs/>
      <w:sz w:val="24"/>
      <w:szCs w:val="24"/>
    </w:rPr>
  </w:style>
  <w:style w:type="paragraph" w:customStyle="1" w:styleId="Intestazione2">
    <w:name w:val="Intestazione2"/>
    <w:basedOn w:val="Normale"/>
    <w:qFormat/>
    <w:pPr>
      <w:keepNext/>
      <w:spacing w:before="240" w:after="120"/>
    </w:pPr>
    <w:rPr>
      <w:rFonts w:ascii="Arial" w:eastAsia="Lucida Sans Unicode" w:hAnsi="Arial" w:cs="Mangal"/>
      <w:sz w:val="28"/>
      <w:szCs w:val="28"/>
    </w:rPr>
  </w:style>
  <w:style w:type="paragraph" w:customStyle="1" w:styleId="Didascalia2">
    <w:name w:val="Didascalia2"/>
    <w:basedOn w:val="Normale"/>
    <w:qFormat/>
    <w:pPr>
      <w:suppressLineNumbers/>
      <w:spacing w:before="120" w:after="120"/>
    </w:pPr>
    <w:rPr>
      <w:rFonts w:ascii="Times New Roman" w:eastAsia="Times New Roman" w:hAnsi="Times New Roman" w:cs="Mangal"/>
      <w:i/>
      <w:iCs/>
      <w:sz w:val="24"/>
      <w:szCs w:val="24"/>
    </w:rPr>
  </w:style>
  <w:style w:type="paragraph" w:customStyle="1" w:styleId="Intestazione1">
    <w:name w:val="Intestazione1"/>
    <w:basedOn w:val="Normale"/>
    <w:qFormat/>
    <w:pPr>
      <w:keepNext/>
      <w:spacing w:before="240" w:after="120"/>
    </w:pPr>
    <w:rPr>
      <w:rFonts w:ascii="Arial" w:eastAsia="MS Mincho;ＭＳ 明朝" w:hAnsi="Arial" w:cs="Tahoma"/>
      <w:sz w:val="28"/>
      <w:szCs w:val="28"/>
    </w:rPr>
  </w:style>
  <w:style w:type="paragraph" w:styleId="Testofumetto">
    <w:name w:val="Balloon Text"/>
    <w:basedOn w:val="Normale"/>
    <w:qFormat/>
    <w:rPr>
      <w:rFonts w:ascii="Tahoma" w:eastAsia="Times New Roman" w:hAnsi="Tahoma" w:cs="Tahoma"/>
      <w:sz w:val="16"/>
      <w:szCs w:val="16"/>
    </w:rPr>
  </w:style>
  <w:style w:type="paragraph" w:customStyle="1" w:styleId="Corpodeltesto21">
    <w:name w:val="Corpo del testo 21"/>
    <w:basedOn w:val="Normale"/>
    <w:qFormat/>
    <w:pPr>
      <w:spacing w:after="120" w:line="480" w:lineRule="auto"/>
    </w:pPr>
    <w:rPr>
      <w:rFonts w:ascii="Times New Roman" w:eastAsia="Times New Roman" w:hAnsi="Times New Roman" w:cs="Times New Roman"/>
    </w:rPr>
  </w:style>
  <w:style w:type="paragraph" w:customStyle="1" w:styleId="Corpodeltesto31">
    <w:name w:val="Corpo del testo 31"/>
    <w:basedOn w:val="Normale"/>
    <w:qFormat/>
    <w:pPr>
      <w:spacing w:after="120"/>
    </w:pPr>
    <w:rPr>
      <w:rFonts w:ascii="Times New Roman" w:eastAsia="Times New Roman" w:hAnsi="Times New Roman" w:cs="Times New Roman"/>
      <w:sz w:val="16"/>
      <w:szCs w:val="16"/>
    </w:rPr>
  </w:style>
  <w:style w:type="paragraph" w:customStyle="1" w:styleId="Intestazionetabella">
    <w:name w:val="Intestazione tabella"/>
    <w:basedOn w:val="Contenutotabella"/>
    <w:qFormat/>
    <w:pPr>
      <w:suppressLineNumbers/>
      <w:jc w:val="center"/>
    </w:pPr>
    <w:rPr>
      <w:rFonts w:ascii="Times New Roman" w:eastAsia="Times New Roman" w:hAnsi="Times New Roman" w:cs="Times New Roman"/>
      <w:b/>
      <w:bCs/>
    </w:rPr>
  </w:style>
  <w:style w:type="paragraph" w:customStyle="1" w:styleId="Contenutotabella">
    <w:name w:val="Contenuto tabella"/>
    <w:basedOn w:val="Normale"/>
    <w:qFormat/>
  </w:style>
  <w:style w:type="paragraph" w:styleId="NormaleWeb">
    <w:name w:val="Normal (Web)"/>
    <w:basedOn w:val="Normale"/>
    <w:qFormat/>
    <w:pPr>
      <w:suppressAutoHyphens w:val="0"/>
      <w:spacing w:before="280" w:after="280"/>
    </w:pPr>
    <w:rPr>
      <w:rFonts w:ascii="Times New Roman" w:eastAsia="Times New Roman" w:hAnsi="Times New Roman" w:cs="Times New Roman"/>
    </w:rPr>
  </w:style>
  <w:style w:type="paragraph" w:customStyle="1" w:styleId="Titolotabella">
    <w:name w:val="Titolo tabella"/>
    <w:basedOn w:val="Contenutotabella"/>
    <w:qFormat/>
    <w:pPr>
      <w:suppressLineNumbers/>
      <w:jc w:val="center"/>
    </w:pPr>
    <w:rPr>
      <w:b/>
      <w:bCs/>
    </w:rPr>
  </w:style>
  <w:style w:type="paragraph" w:customStyle="1" w:styleId="Lineaorizzontale">
    <w:name w:val="Linea orizzontale"/>
    <w:basedOn w:val="Normale"/>
    <w:qFormat/>
    <w:pPr>
      <w:suppressLineNumbers/>
      <w:spacing w:after="283"/>
    </w:pPr>
    <w:rPr>
      <w:sz w:val="12"/>
      <w:szCs w:val="12"/>
    </w:rPr>
  </w:style>
  <w:style w:type="paragraph" w:customStyle="1" w:styleId="Testopreformattato">
    <w:name w:val="Testo preformattato"/>
    <w:basedOn w:val="Normale"/>
    <w:qFormat/>
    <w:rPr>
      <w:kern w:val="2"/>
      <w:lang w:bidi="ar-SA"/>
    </w:rPr>
  </w:style>
  <w:style w:type="paragraph" w:styleId="Indirizzomittente">
    <w:name w:val="envelope return"/>
    <w:basedOn w:val="Normale"/>
    <w:qFormat/>
    <w:pPr>
      <w:suppressLineNumbers/>
    </w:pPr>
    <w:rPr>
      <w:i/>
      <w:iCs/>
    </w:rPr>
  </w:style>
  <w:style w:type="paragraph" w:styleId="Paragrafoelenco">
    <w:name w:val="List Paragraph"/>
    <w:basedOn w:val="Normale"/>
    <w:qFormat/>
    <w:pPr>
      <w:ind w:left="720"/>
      <w:contextualSpacing/>
    </w:pPr>
    <w:rPr>
      <w:rFonts w:cs="Mangal"/>
      <w:szCs w:val="20"/>
    </w:rPr>
  </w:style>
  <w:style w:type="paragraph" w:customStyle="1" w:styleId="Titolo11">
    <w:name w:val="Titolo11"/>
    <w:basedOn w:val="Normale"/>
    <w:qFormat/>
    <w:pPr>
      <w:keepNext/>
      <w:spacing w:before="240" w:after="120"/>
    </w:pPr>
    <w:rPr>
      <w:rFonts w:ascii="Liberation Sans" w:eastAsia="Microsoft YaHei" w:hAnsi="Liberation Sans" w:cs="Mangal"/>
      <w:sz w:val="28"/>
      <w:szCs w:val="28"/>
    </w:rPr>
  </w:style>
  <w:style w:type="paragraph" w:customStyle="1" w:styleId="Titolo100">
    <w:name w:val="Titolo10"/>
    <w:basedOn w:val="Normale"/>
    <w:qFormat/>
    <w:pPr>
      <w:keepNext/>
      <w:spacing w:before="240" w:after="120"/>
    </w:pPr>
    <w:rPr>
      <w:rFonts w:ascii="Liberation Sans" w:eastAsia="Microsoft YaHei" w:hAnsi="Liberation Sans" w:cs="Mangal"/>
      <w:sz w:val="28"/>
      <w:szCs w:val="28"/>
    </w:rPr>
  </w:style>
  <w:style w:type="paragraph" w:customStyle="1" w:styleId="Titolo9">
    <w:name w:val="Titolo9"/>
    <w:basedOn w:val="Normale"/>
    <w:qFormat/>
    <w:pPr>
      <w:keepNext/>
      <w:spacing w:before="240" w:after="120"/>
    </w:pPr>
    <w:rPr>
      <w:rFonts w:ascii="Liberation Sans" w:eastAsia="Microsoft YaHei" w:hAnsi="Liberation Sans" w:cs="Mangal"/>
      <w:sz w:val="28"/>
      <w:szCs w:val="28"/>
    </w:rPr>
  </w:style>
  <w:style w:type="paragraph" w:customStyle="1" w:styleId="Titolo8">
    <w:name w:val="Titolo8"/>
    <w:basedOn w:val="Normale"/>
    <w:qFormat/>
    <w:pPr>
      <w:keepNext/>
      <w:spacing w:before="240" w:after="120"/>
    </w:pPr>
    <w:rPr>
      <w:rFonts w:ascii="Liberation Sans" w:eastAsia="Microsoft YaHei" w:hAnsi="Liberation Sans" w:cs="Mangal"/>
      <w:sz w:val="28"/>
      <w:szCs w:val="28"/>
    </w:rPr>
  </w:style>
  <w:style w:type="paragraph" w:customStyle="1" w:styleId="Titolo7">
    <w:name w:val="Titolo7"/>
    <w:basedOn w:val="Normale"/>
    <w:qFormat/>
    <w:pPr>
      <w:keepNext/>
      <w:spacing w:before="240" w:after="120"/>
    </w:pPr>
    <w:rPr>
      <w:rFonts w:ascii="Liberation Sans" w:eastAsia="Microsoft YaHei" w:hAnsi="Liberation Sans" w:cs="Mangal"/>
      <w:sz w:val="28"/>
      <w:szCs w:val="28"/>
    </w:rPr>
  </w:style>
  <w:style w:type="paragraph" w:customStyle="1" w:styleId="Titolo6">
    <w:name w:val="Titolo6"/>
    <w:basedOn w:val="Normale"/>
    <w:qFormat/>
    <w:pPr>
      <w:keepNext/>
      <w:spacing w:before="240" w:after="120"/>
    </w:pPr>
    <w:rPr>
      <w:rFonts w:ascii="Liberation Sans" w:eastAsia="Microsoft YaHei" w:hAnsi="Liberation Sans" w:cs="Mangal"/>
      <w:sz w:val="28"/>
      <w:szCs w:val="28"/>
    </w:rPr>
  </w:style>
  <w:style w:type="paragraph" w:customStyle="1" w:styleId="Titolo50">
    <w:name w:val="Titolo5"/>
    <w:basedOn w:val="Normale"/>
    <w:qFormat/>
    <w:pPr>
      <w:keepNext/>
      <w:spacing w:before="240" w:after="120"/>
    </w:pPr>
    <w:rPr>
      <w:rFonts w:ascii="Liberation Sans" w:eastAsia="Microsoft YaHei" w:hAnsi="Liberation Sans" w:cs="Mangal"/>
      <w:sz w:val="28"/>
      <w:szCs w:val="28"/>
    </w:rPr>
  </w:style>
  <w:style w:type="paragraph" w:customStyle="1" w:styleId="Titolo40">
    <w:name w:val="Titolo4"/>
    <w:basedOn w:val="Normale"/>
    <w:qFormat/>
    <w:pPr>
      <w:keepNext/>
      <w:spacing w:before="240" w:after="120"/>
    </w:pPr>
    <w:rPr>
      <w:rFonts w:ascii="Liberation Sans" w:eastAsia="Microsoft YaHei" w:hAnsi="Liberation Sans" w:cs="Mangal"/>
      <w:sz w:val="28"/>
      <w:szCs w:val="28"/>
    </w:rPr>
  </w:style>
  <w:style w:type="paragraph" w:customStyle="1" w:styleId="Pidipagina1">
    <w:name w:val="Piè di pagina1"/>
    <w:basedOn w:val="Normale"/>
    <w:qFormat/>
    <w:pPr>
      <w:tabs>
        <w:tab w:val="center" w:pos="4819"/>
        <w:tab w:val="right" w:pos="9638"/>
      </w:tabs>
      <w:spacing w:after="0" w:line="240" w:lineRule="exact"/>
    </w:pPr>
  </w:style>
  <w:style w:type="paragraph" w:customStyle="1" w:styleId="Titolo51">
    <w:name w:val="Titolo 51"/>
    <w:basedOn w:val="Normale"/>
    <w:qFormat/>
    <w:pPr>
      <w:spacing w:before="240" w:after="60"/>
    </w:pPr>
    <w:rPr>
      <w:rFonts w:ascii="Times New Roman" w:eastAsia="Times New Roman" w:hAnsi="Times New Roman" w:cs="Times New Roman"/>
      <w:b/>
      <w:bCs/>
      <w:i/>
      <w:iCs/>
      <w:sz w:val="26"/>
      <w:szCs w:val="26"/>
    </w:rPr>
  </w:style>
  <w:style w:type="paragraph" w:customStyle="1" w:styleId="Titolo41">
    <w:name w:val="Titolo 41"/>
    <w:basedOn w:val="Titolo"/>
    <w:qFormat/>
    <w:pPr>
      <w:spacing w:before="120"/>
    </w:pPr>
    <w:rPr>
      <w:b/>
      <w:bCs/>
    </w:rPr>
  </w:style>
  <w:style w:type="paragraph" w:customStyle="1" w:styleId="Titolo31">
    <w:name w:val="Titolo 31"/>
    <w:basedOn w:val="Normale"/>
    <w:qFormat/>
    <w:pPr>
      <w:keepNext/>
      <w:spacing w:before="240" w:after="60"/>
    </w:pPr>
    <w:rPr>
      <w:rFonts w:ascii="Arial" w:eastAsia="Times New Roman" w:hAnsi="Arial"/>
      <w:b/>
      <w:bCs/>
      <w:sz w:val="26"/>
      <w:szCs w:val="26"/>
    </w:rPr>
  </w:style>
  <w:style w:type="paragraph" w:customStyle="1" w:styleId="Titolo21">
    <w:name w:val="Titolo 21"/>
    <w:qFormat/>
    <w:pPr>
      <w:widowControl w:val="0"/>
      <w:overflowPunct w:val="0"/>
    </w:pPr>
    <w:rPr>
      <w:rFonts w:eastAsia="NSimSun" w:cs="Arial"/>
      <w:kern w:val="2"/>
    </w:rPr>
  </w:style>
  <w:style w:type="paragraph" w:customStyle="1" w:styleId="Titolo110">
    <w:name w:val="Titolo 11"/>
    <w:basedOn w:val="Normale"/>
    <w:qFormat/>
    <w:pPr>
      <w:keepNext/>
      <w:jc w:val="center"/>
    </w:pPr>
    <w:rPr>
      <w:rFonts w:ascii="Times New Roman" w:eastAsia="Times New Roman" w:hAnsi="Times New Roman" w:cs="Times New Roman"/>
      <w:szCs w:val="20"/>
      <w:u w:val="single"/>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14504">
      <w:bodyDiv w:val="1"/>
      <w:marLeft w:val="0"/>
      <w:marRight w:val="0"/>
      <w:marTop w:val="0"/>
      <w:marBottom w:val="0"/>
      <w:divBdr>
        <w:top w:val="none" w:sz="0" w:space="0" w:color="auto"/>
        <w:left w:val="none" w:sz="0" w:space="0" w:color="auto"/>
        <w:bottom w:val="none" w:sz="0" w:space="0" w:color="auto"/>
        <w:right w:val="none" w:sz="0" w:space="0" w:color="auto"/>
      </w:divBdr>
    </w:div>
    <w:div w:id="505511591">
      <w:bodyDiv w:val="1"/>
      <w:marLeft w:val="0"/>
      <w:marRight w:val="0"/>
      <w:marTop w:val="0"/>
      <w:marBottom w:val="0"/>
      <w:divBdr>
        <w:top w:val="none" w:sz="0" w:space="0" w:color="auto"/>
        <w:left w:val="none" w:sz="0" w:space="0" w:color="auto"/>
        <w:bottom w:val="none" w:sz="0" w:space="0" w:color="auto"/>
        <w:right w:val="none" w:sz="0" w:space="0" w:color="auto"/>
      </w:divBdr>
    </w:div>
    <w:div w:id="559898823">
      <w:bodyDiv w:val="1"/>
      <w:marLeft w:val="0"/>
      <w:marRight w:val="0"/>
      <w:marTop w:val="0"/>
      <w:marBottom w:val="0"/>
      <w:divBdr>
        <w:top w:val="none" w:sz="0" w:space="0" w:color="auto"/>
        <w:left w:val="none" w:sz="0" w:space="0" w:color="auto"/>
        <w:bottom w:val="none" w:sz="0" w:space="0" w:color="auto"/>
        <w:right w:val="none" w:sz="0" w:space="0" w:color="auto"/>
      </w:divBdr>
    </w:div>
    <w:div w:id="619343129">
      <w:bodyDiv w:val="1"/>
      <w:marLeft w:val="0"/>
      <w:marRight w:val="0"/>
      <w:marTop w:val="0"/>
      <w:marBottom w:val="0"/>
      <w:divBdr>
        <w:top w:val="none" w:sz="0" w:space="0" w:color="auto"/>
        <w:left w:val="none" w:sz="0" w:space="0" w:color="auto"/>
        <w:bottom w:val="none" w:sz="0" w:space="0" w:color="auto"/>
        <w:right w:val="none" w:sz="0" w:space="0" w:color="auto"/>
      </w:divBdr>
    </w:div>
    <w:div w:id="684669933">
      <w:bodyDiv w:val="1"/>
      <w:marLeft w:val="0"/>
      <w:marRight w:val="0"/>
      <w:marTop w:val="0"/>
      <w:marBottom w:val="0"/>
      <w:divBdr>
        <w:top w:val="none" w:sz="0" w:space="0" w:color="auto"/>
        <w:left w:val="none" w:sz="0" w:space="0" w:color="auto"/>
        <w:bottom w:val="none" w:sz="0" w:space="0" w:color="auto"/>
        <w:right w:val="none" w:sz="0" w:space="0" w:color="auto"/>
      </w:divBdr>
    </w:div>
    <w:div w:id="723602384">
      <w:bodyDiv w:val="1"/>
      <w:marLeft w:val="0"/>
      <w:marRight w:val="0"/>
      <w:marTop w:val="0"/>
      <w:marBottom w:val="0"/>
      <w:divBdr>
        <w:top w:val="none" w:sz="0" w:space="0" w:color="auto"/>
        <w:left w:val="none" w:sz="0" w:space="0" w:color="auto"/>
        <w:bottom w:val="none" w:sz="0" w:space="0" w:color="auto"/>
        <w:right w:val="none" w:sz="0" w:space="0" w:color="auto"/>
      </w:divBdr>
    </w:div>
    <w:div w:id="919679348">
      <w:bodyDiv w:val="1"/>
      <w:marLeft w:val="0"/>
      <w:marRight w:val="0"/>
      <w:marTop w:val="0"/>
      <w:marBottom w:val="0"/>
      <w:divBdr>
        <w:top w:val="none" w:sz="0" w:space="0" w:color="auto"/>
        <w:left w:val="none" w:sz="0" w:space="0" w:color="auto"/>
        <w:bottom w:val="none" w:sz="0" w:space="0" w:color="auto"/>
        <w:right w:val="none" w:sz="0" w:space="0" w:color="auto"/>
      </w:divBdr>
    </w:div>
    <w:div w:id="992678119">
      <w:bodyDiv w:val="1"/>
      <w:marLeft w:val="0"/>
      <w:marRight w:val="0"/>
      <w:marTop w:val="0"/>
      <w:marBottom w:val="0"/>
      <w:divBdr>
        <w:top w:val="none" w:sz="0" w:space="0" w:color="auto"/>
        <w:left w:val="none" w:sz="0" w:space="0" w:color="auto"/>
        <w:bottom w:val="none" w:sz="0" w:space="0" w:color="auto"/>
        <w:right w:val="none" w:sz="0" w:space="0" w:color="auto"/>
      </w:divBdr>
    </w:div>
    <w:div w:id="1029182384">
      <w:bodyDiv w:val="1"/>
      <w:marLeft w:val="0"/>
      <w:marRight w:val="0"/>
      <w:marTop w:val="0"/>
      <w:marBottom w:val="0"/>
      <w:divBdr>
        <w:top w:val="none" w:sz="0" w:space="0" w:color="auto"/>
        <w:left w:val="none" w:sz="0" w:space="0" w:color="auto"/>
        <w:bottom w:val="none" w:sz="0" w:space="0" w:color="auto"/>
        <w:right w:val="none" w:sz="0" w:space="0" w:color="auto"/>
      </w:divBdr>
      <w:divsChild>
        <w:div w:id="564949916">
          <w:marLeft w:val="0"/>
          <w:marRight w:val="0"/>
          <w:marTop w:val="0"/>
          <w:marBottom w:val="0"/>
          <w:divBdr>
            <w:top w:val="none" w:sz="0" w:space="0" w:color="auto"/>
            <w:left w:val="none" w:sz="0" w:space="0" w:color="auto"/>
            <w:bottom w:val="none" w:sz="0" w:space="0" w:color="auto"/>
            <w:right w:val="none" w:sz="0" w:space="0" w:color="auto"/>
          </w:divBdr>
          <w:divsChild>
            <w:div w:id="1490291350">
              <w:marLeft w:val="0"/>
              <w:marRight w:val="0"/>
              <w:marTop w:val="0"/>
              <w:marBottom w:val="0"/>
              <w:divBdr>
                <w:top w:val="none" w:sz="0" w:space="0" w:color="auto"/>
                <w:left w:val="none" w:sz="0" w:space="0" w:color="auto"/>
                <w:bottom w:val="none" w:sz="0" w:space="0" w:color="auto"/>
                <w:right w:val="none" w:sz="0" w:space="0" w:color="auto"/>
              </w:divBdr>
              <w:divsChild>
                <w:div w:id="232476006">
                  <w:marLeft w:val="0"/>
                  <w:marRight w:val="0"/>
                  <w:marTop w:val="0"/>
                  <w:marBottom w:val="0"/>
                  <w:divBdr>
                    <w:top w:val="none" w:sz="0" w:space="0" w:color="auto"/>
                    <w:left w:val="none" w:sz="0" w:space="0" w:color="auto"/>
                    <w:bottom w:val="none" w:sz="0" w:space="0" w:color="auto"/>
                    <w:right w:val="none" w:sz="0" w:space="0" w:color="auto"/>
                  </w:divBdr>
                  <w:divsChild>
                    <w:div w:id="4406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828857">
          <w:marLeft w:val="0"/>
          <w:marRight w:val="0"/>
          <w:marTop w:val="0"/>
          <w:marBottom w:val="0"/>
          <w:divBdr>
            <w:top w:val="none" w:sz="0" w:space="0" w:color="auto"/>
            <w:left w:val="none" w:sz="0" w:space="0" w:color="auto"/>
            <w:bottom w:val="none" w:sz="0" w:space="0" w:color="auto"/>
            <w:right w:val="none" w:sz="0" w:space="0" w:color="auto"/>
          </w:divBdr>
          <w:divsChild>
            <w:div w:id="213011320">
              <w:marLeft w:val="0"/>
              <w:marRight w:val="0"/>
              <w:marTop w:val="0"/>
              <w:marBottom w:val="0"/>
              <w:divBdr>
                <w:top w:val="none" w:sz="0" w:space="0" w:color="auto"/>
                <w:left w:val="none" w:sz="0" w:space="0" w:color="auto"/>
                <w:bottom w:val="none" w:sz="0" w:space="0" w:color="auto"/>
                <w:right w:val="none" w:sz="0" w:space="0" w:color="auto"/>
              </w:divBdr>
              <w:divsChild>
                <w:div w:id="660083717">
                  <w:marLeft w:val="0"/>
                  <w:marRight w:val="0"/>
                  <w:marTop w:val="0"/>
                  <w:marBottom w:val="0"/>
                  <w:divBdr>
                    <w:top w:val="none" w:sz="0" w:space="0" w:color="auto"/>
                    <w:left w:val="none" w:sz="0" w:space="0" w:color="auto"/>
                    <w:bottom w:val="none" w:sz="0" w:space="0" w:color="auto"/>
                    <w:right w:val="none" w:sz="0" w:space="0" w:color="auto"/>
                  </w:divBdr>
                  <w:divsChild>
                    <w:div w:id="13687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79429">
      <w:bodyDiv w:val="1"/>
      <w:marLeft w:val="0"/>
      <w:marRight w:val="0"/>
      <w:marTop w:val="0"/>
      <w:marBottom w:val="0"/>
      <w:divBdr>
        <w:top w:val="none" w:sz="0" w:space="0" w:color="auto"/>
        <w:left w:val="none" w:sz="0" w:space="0" w:color="auto"/>
        <w:bottom w:val="none" w:sz="0" w:space="0" w:color="auto"/>
        <w:right w:val="none" w:sz="0" w:space="0" w:color="auto"/>
      </w:divBdr>
    </w:div>
    <w:div w:id="1730179261">
      <w:bodyDiv w:val="1"/>
      <w:marLeft w:val="0"/>
      <w:marRight w:val="0"/>
      <w:marTop w:val="0"/>
      <w:marBottom w:val="0"/>
      <w:divBdr>
        <w:top w:val="none" w:sz="0" w:space="0" w:color="auto"/>
        <w:left w:val="none" w:sz="0" w:space="0" w:color="auto"/>
        <w:bottom w:val="none" w:sz="0" w:space="0" w:color="auto"/>
        <w:right w:val="none" w:sz="0" w:space="0" w:color="auto"/>
      </w:divBdr>
    </w:div>
    <w:div w:id="1987659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dirosa.codaconsag@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561</Words>
  <Characters>3201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di rosa</dc:creator>
  <dc:description/>
  <cp:lastModifiedBy>atmtest@outlook.it</cp:lastModifiedBy>
  <cp:revision>4</cp:revision>
  <dcterms:created xsi:type="dcterms:W3CDTF">2024-10-30T18:49:00Z</dcterms:created>
  <dcterms:modified xsi:type="dcterms:W3CDTF">2024-11-02T06:33:00Z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