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42F6" w14:textId="77777777" w:rsidR="008B2CBA" w:rsidRDefault="00DA0F18">
      <w:pPr>
        <w:pStyle w:val="NormaleWeb"/>
        <w:spacing w:before="0" w:after="0"/>
        <w:jc w:val="center"/>
        <w:rPr>
          <w:b/>
          <w:bCs/>
          <w:color w:val="333333"/>
          <w:sz w:val="2"/>
          <w:szCs w:val="2"/>
          <w:lang w:eastAsia="it-IT"/>
        </w:rPr>
      </w:pPr>
      <w:r>
        <w:rPr>
          <w:b/>
          <w:bCs/>
          <w:color w:val="333333"/>
          <w:sz w:val="27"/>
          <w:szCs w:val="27"/>
          <w:lang w:eastAsia="it-IT"/>
        </w:rPr>
        <w:tab/>
      </w:r>
      <w:r>
        <w:rPr>
          <w:rFonts w:cs="Comic Sans MS"/>
          <w:b/>
          <w:color w:val="274B7B"/>
          <w:sz w:val="40"/>
          <w:szCs w:val="40"/>
          <w:u w:val="single"/>
        </w:rPr>
        <w:t>NOTA STAMPA</w:t>
      </w:r>
    </w:p>
    <w:p w14:paraId="598797E1" w14:textId="77777777" w:rsidR="008B2CBA" w:rsidRDefault="008B2CBA">
      <w:pPr>
        <w:spacing w:after="0" w:line="360" w:lineRule="auto"/>
        <w:contextualSpacing/>
        <w:jc w:val="both"/>
        <w:rPr>
          <w:rFonts w:ascii="Times New Roman" w:hAnsi="Times New Roman" w:cs="Comic Sans MS"/>
          <w:b/>
          <w:bCs/>
          <w:iCs/>
          <w:color w:val="222222"/>
          <w:sz w:val="6"/>
          <w:szCs w:val="6"/>
          <w:shd w:val="clear" w:color="auto" w:fill="FFFFFF"/>
        </w:rPr>
      </w:pPr>
    </w:p>
    <w:p w14:paraId="41DA7BA3" w14:textId="77777777" w:rsidR="008B2CBA" w:rsidRDefault="00DA0F1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ahoma"/>
          <w:b/>
          <w:bCs/>
          <w:color w:val="222222"/>
          <w:sz w:val="28"/>
          <w:szCs w:val="28"/>
          <w:lang w:eastAsia="it-IT" w:bidi="ar-SA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it-IT" w:bidi="ar-SA"/>
        </w:rPr>
        <w:t>﻿</w:t>
      </w:r>
      <w:r>
        <w:rPr>
          <w:rFonts w:ascii="Times New Roman" w:eastAsia="Times New Roman" w:hAnsi="Times New Roman" w:cs="Tahoma"/>
          <w:b/>
          <w:bCs/>
          <w:color w:val="222222"/>
          <w:sz w:val="28"/>
          <w:szCs w:val="28"/>
          <w:lang w:eastAsia="it-IT" w:bidi="ar-SA"/>
        </w:rPr>
        <w:t>Agrigento è “Capitale italiana della Cultura per il 2025”, i più sinceri complimenti di Codacons al progetto e a chi ha reso possibile la nomina. Per la collettività agrigentina si auspica un balzo in avanti nelle classifiche di qualità della vita, una mag</w:t>
      </w:r>
      <w:r>
        <w:rPr>
          <w:rFonts w:ascii="Times New Roman" w:eastAsia="Times New Roman" w:hAnsi="Times New Roman" w:cs="Tahoma"/>
          <w:b/>
          <w:bCs/>
          <w:color w:val="222222"/>
          <w:sz w:val="28"/>
          <w:szCs w:val="28"/>
          <w:lang w:eastAsia="it-IT" w:bidi="ar-SA"/>
        </w:rPr>
        <w:t xml:space="preserve">giore attenzione ai bisogni del cittadino e una vera trasparenza, sinora non vista, nella gestione dei fondi pubblici. </w:t>
      </w:r>
    </w:p>
    <w:p w14:paraId="75C60171" w14:textId="77777777" w:rsidR="008B2CBA" w:rsidRDefault="00DA0F1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ahoma"/>
          <w:b/>
          <w:bCs/>
          <w:color w:val="222222"/>
          <w:sz w:val="28"/>
          <w:szCs w:val="28"/>
          <w:lang w:eastAsia="it-IT" w:bidi="ar-SA"/>
        </w:rPr>
      </w:pPr>
      <w:r>
        <w:rPr>
          <w:rFonts w:ascii="Times New Roman" w:eastAsia="Times New Roman" w:hAnsi="Times New Roman" w:cs="Tahoma"/>
          <w:b/>
          <w:bCs/>
          <w:color w:val="222222"/>
          <w:sz w:val="28"/>
          <w:szCs w:val="28"/>
          <w:lang w:eastAsia="it-IT" w:bidi="ar-SA"/>
        </w:rPr>
        <w:t xml:space="preserve">Codacons proseguirà e ribadisce il suo ruolo di vigilanza, apprezzato dai cittadini. </w:t>
      </w:r>
    </w:p>
    <w:p w14:paraId="4832351A" w14:textId="77777777" w:rsidR="008B2CBA" w:rsidRDefault="008B2CB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ahoma"/>
          <w:b/>
          <w:bCs/>
          <w:color w:val="222222"/>
          <w:sz w:val="32"/>
          <w:szCs w:val="32"/>
          <w:lang w:eastAsia="it-IT" w:bidi="ar-SA"/>
        </w:rPr>
      </w:pPr>
    </w:p>
    <w:p w14:paraId="492BF365" w14:textId="77777777" w:rsidR="008B2CBA" w:rsidRDefault="00DA0F18">
      <w:pPr>
        <w:shd w:val="clear" w:color="auto" w:fill="FFFFFF"/>
        <w:suppressAutoHyphens w:val="0"/>
        <w:spacing w:after="0" w:line="276" w:lineRule="auto"/>
        <w:jc w:val="both"/>
        <w:rPr>
          <w:sz w:val="36"/>
          <w:szCs w:val="36"/>
        </w:rPr>
      </w:pPr>
      <w:r>
        <w:rPr>
          <w:rFonts w:ascii="Times New Roman" w:eastAsia="Times New Roman" w:hAnsi="Times New Roman" w:cs="Tahoma"/>
          <w:color w:val="222222"/>
          <w:sz w:val="36"/>
          <w:szCs w:val="36"/>
          <w:lang w:eastAsia="it-IT" w:bidi="ar-SA"/>
        </w:rPr>
        <w:t>Codacons, nell’esprimere grande apprezzamento ris</w:t>
      </w:r>
      <w:r>
        <w:rPr>
          <w:rFonts w:ascii="Times New Roman" w:eastAsia="Times New Roman" w:hAnsi="Times New Roman" w:cs="Tahoma"/>
          <w:color w:val="222222"/>
          <w:sz w:val="36"/>
          <w:szCs w:val="36"/>
          <w:lang w:eastAsia="it-IT" w:bidi="ar-SA"/>
        </w:rPr>
        <w:t xml:space="preserve">petto alla qualità del lavoro dei progettisti incaricati ed a quanti, a qualsiasi titolo, hanno profuso l’impegno che ha consentito ad Agrigento di raggiungere l’ambita nomina, auspica le migliori ricadute sul territorio e sui suoi cittadini. </w:t>
      </w:r>
    </w:p>
    <w:p w14:paraId="36255870" w14:textId="77777777" w:rsidR="008B2CBA" w:rsidRDefault="00DA0F18">
      <w:pPr>
        <w:shd w:val="clear" w:color="auto" w:fill="FFFFFF"/>
        <w:suppressAutoHyphens w:val="0"/>
        <w:spacing w:after="0" w:line="276" w:lineRule="auto"/>
        <w:jc w:val="both"/>
        <w:rPr>
          <w:sz w:val="36"/>
          <w:szCs w:val="36"/>
        </w:rPr>
      </w:pPr>
      <w:r>
        <w:rPr>
          <w:rFonts w:ascii="Times New Roman" w:eastAsia="Times New Roman" w:hAnsi="Times New Roman" w:cs="Tahoma"/>
          <w:color w:val="222222"/>
          <w:sz w:val="36"/>
          <w:szCs w:val="36"/>
          <w:lang w:eastAsia="it-IT" w:bidi="ar-SA"/>
        </w:rPr>
        <w:t>In particola</w:t>
      </w:r>
      <w:r>
        <w:rPr>
          <w:rFonts w:ascii="Times New Roman" w:eastAsia="Times New Roman" w:hAnsi="Times New Roman" w:cs="Tahoma"/>
          <w:color w:val="222222"/>
          <w:sz w:val="36"/>
          <w:szCs w:val="36"/>
          <w:lang w:eastAsia="it-IT" w:bidi="ar-SA"/>
        </w:rPr>
        <w:t>re, ci si attende ogni utile azione per migliorare, concretamente e stabilmente, la qualità della vita dei residenti e la permanenza dei turisti, con una maggiore cura per l’ambiente, per il verde, per gli spazi e i servizi pubblici, talmente deficitari da</w:t>
      </w:r>
      <w:r>
        <w:rPr>
          <w:rFonts w:ascii="Times New Roman" w:eastAsia="Times New Roman" w:hAnsi="Times New Roman" w:cs="Tahoma"/>
          <w:color w:val="222222"/>
          <w:sz w:val="36"/>
          <w:szCs w:val="36"/>
          <w:lang w:eastAsia="it-IT" w:bidi="ar-SA"/>
        </w:rPr>
        <w:t xml:space="preserve"> comportare, regolarmente, gli ultimi posti in tutte le classifiche annuali. </w:t>
      </w:r>
    </w:p>
    <w:p w14:paraId="51BE85FF" w14:textId="77777777" w:rsidR="008B2CBA" w:rsidRDefault="00DA0F18">
      <w:pPr>
        <w:shd w:val="clear" w:color="auto" w:fill="FFFFFF"/>
        <w:suppressAutoHyphens w:val="0"/>
        <w:spacing w:after="0" w:line="276" w:lineRule="auto"/>
        <w:jc w:val="both"/>
        <w:rPr>
          <w:sz w:val="36"/>
          <w:szCs w:val="36"/>
        </w:rPr>
      </w:pPr>
      <w:r>
        <w:rPr>
          <w:rFonts w:ascii="Times New Roman" w:eastAsia="Times New Roman" w:hAnsi="Times New Roman" w:cs="Tahoma"/>
          <w:color w:val="222222"/>
          <w:sz w:val="36"/>
          <w:szCs w:val="36"/>
          <w:lang w:eastAsia="it-IT" w:bidi="ar-SA"/>
        </w:rPr>
        <w:t>Ci attendiamo, adesso, oltre alle visite di cortesia dei politici che contano, che arrivino finanziamenti e che gli stessi siano gestiti in maniera trasparente da non lasciare ne</w:t>
      </w:r>
      <w:r>
        <w:rPr>
          <w:rFonts w:ascii="Times New Roman" w:eastAsia="Times New Roman" w:hAnsi="Times New Roman" w:cs="Tahoma"/>
          <w:color w:val="222222"/>
          <w:sz w:val="36"/>
          <w:szCs w:val="36"/>
          <w:lang w:eastAsia="it-IT" w:bidi="ar-SA"/>
        </w:rPr>
        <w:t>ssun dubbio nei cittadini utenti, che ci sia anche uno scatto d’orgoglio, a iniziare proprio dalla qualità dell’azione amministrativa, caratterizzata negli ultimi anni da gravi opacità e illegittimità, che ci hanno portato più volte a chiedere le dimission</w:t>
      </w:r>
      <w:r>
        <w:rPr>
          <w:rFonts w:ascii="Times New Roman" w:eastAsia="Times New Roman" w:hAnsi="Times New Roman" w:cs="Tahoma"/>
          <w:color w:val="222222"/>
          <w:sz w:val="36"/>
          <w:szCs w:val="36"/>
          <w:lang w:eastAsia="it-IT" w:bidi="ar-SA"/>
        </w:rPr>
        <w:t xml:space="preserve">i del primo cittadino e della sua squadra. </w:t>
      </w:r>
    </w:p>
    <w:p w14:paraId="15276227" w14:textId="77777777" w:rsidR="008B2CBA" w:rsidRDefault="008B2CBA">
      <w:pPr>
        <w:shd w:val="clear" w:color="auto" w:fill="FFFFFF"/>
        <w:suppressAutoHyphens w:val="0"/>
        <w:spacing w:after="0" w:line="276" w:lineRule="auto"/>
        <w:jc w:val="both"/>
        <w:rPr>
          <w:rFonts w:ascii="Times New Roman" w:eastAsia="Times New Roman" w:hAnsi="Times New Roman" w:cs="Tahoma"/>
          <w:color w:val="222222"/>
          <w:sz w:val="24"/>
          <w:szCs w:val="24"/>
          <w:lang w:eastAsia="it-IT" w:bidi="ar-SA"/>
        </w:rPr>
      </w:pPr>
    </w:p>
    <w:p w14:paraId="22ED35D5" w14:textId="77777777" w:rsidR="008B2CBA" w:rsidRDefault="008B2CB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136E0AF" w14:textId="77777777" w:rsidR="008B2CBA" w:rsidRDefault="008B2CBA">
      <w:pPr>
        <w:spacing w:after="0" w:line="240" w:lineRule="auto"/>
        <w:ind w:firstLine="567"/>
        <w:contextualSpacing/>
        <w:jc w:val="center"/>
        <w:rPr>
          <w:b/>
          <w:bCs/>
          <w:sz w:val="16"/>
          <w:szCs w:val="16"/>
        </w:rPr>
      </w:pPr>
    </w:p>
    <w:p w14:paraId="315644CF" w14:textId="77777777" w:rsidR="008B2CBA" w:rsidRDefault="008B2CBA">
      <w:pPr>
        <w:spacing w:after="0" w:line="240" w:lineRule="auto"/>
        <w:ind w:firstLine="567"/>
        <w:contextualSpacing/>
        <w:jc w:val="center"/>
        <w:rPr>
          <w:b/>
          <w:bCs/>
          <w:sz w:val="16"/>
          <w:szCs w:val="16"/>
        </w:rPr>
      </w:pPr>
    </w:p>
    <w:p w14:paraId="559A8B9F" w14:textId="77777777" w:rsidR="008B2CBA" w:rsidRDefault="00DA0F18">
      <w:pPr>
        <w:spacing w:after="0" w:line="240" w:lineRule="auto"/>
        <w:ind w:firstLine="567"/>
        <w:contextualSpacing/>
        <w:jc w:val="center"/>
        <w:rPr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IL Responsabile Regionale Dipartimento Trasparenza Enti Locali</w:t>
      </w:r>
    </w:p>
    <w:p w14:paraId="24EB309D" w14:textId="77777777" w:rsidR="008B2CBA" w:rsidRDefault="00DA0F18">
      <w:pPr>
        <w:spacing w:after="0" w:line="240" w:lineRule="auto"/>
        <w:ind w:firstLine="567"/>
        <w:contextualSpacing/>
        <w:jc w:val="center"/>
        <w:rPr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>Giuseppe DI ROSA</w:t>
      </w:r>
    </w:p>
    <w:sectPr w:rsidR="008B2CBA">
      <w:headerReference w:type="default" r:id="rId6"/>
      <w:footerReference w:type="default" r:id="rId7"/>
      <w:pgSz w:w="11906" w:h="16838"/>
      <w:pgMar w:top="567" w:right="1134" w:bottom="284" w:left="851" w:header="397" w:footer="22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2BB1" w14:textId="77777777" w:rsidR="00DA0F18" w:rsidRDefault="00DA0F18">
      <w:pPr>
        <w:spacing w:after="0" w:line="240" w:lineRule="auto"/>
      </w:pPr>
      <w:r>
        <w:separator/>
      </w:r>
    </w:p>
  </w:endnote>
  <w:endnote w:type="continuationSeparator" w:id="0">
    <w:p w14:paraId="345C2D9C" w14:textId="77777777" w:rsidR="00DA0F18" w:rsidRDefault="00DA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90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;ＭＳ 明朝">
    <w:panose1 w:val="00000000000000000000"/>
    <w:charset w:val="8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8FD9" w14:textId="77777777" w:rsidR="008B2CBA" w:rsidRDefault="00DA0F18">
    <w:pPr>
      <w:pStyle w:val="Pidipagina"/>
      <w:pBdr>
        <w:top w:val="single" w:sz="4" w:space="1" w:color="00000A"/>
      </w:pBdr>
      <w:jc w:val="center"/>
      <w:rPr>
        <w:sz w:val="20"/>
        <w:szCs w:val="20"/>
      </w:rPr>
    </w:pPr>
    <w:r>
      <w:rPr>
        <w:rFonts w:ascii="Comic Sans MS" w:hAnsi="Comic Sans MS"/>
        <w:sz w:val="20"/>
        <w:szCs w:val="20"/>
      </w:rPr>
      <w:t>Via Imera, 50 – 92100 Agrigento</w:t>
    </w:r>
  </w:p>
  <w:p w14:paraId="75D94DEC" w14:textId="77777777" w:rsidR="008B2CBA" w:rsidRDefault="00DA0F18">
    <w:pPr>
      <w:pStyle w:val="Pidipagina"/>
      <w:jc w:val="center"/>
      <w:rPr>
        <w:sz w:val="20"/>
        <w:szCs w:val="20"/>
      </w:rPr>
    </w:pPr>
    <w:r>
      <w:rPr>
        <w:rFonts w:ascii="Comic Sans MS" w:hAnsi="Comic Sans MS"/>
        <w:color w:val="385623"/>
        <w:sz w:val="20"/>
        <w:szCs w:val="20"/>
      </w:rPr>
      <w:t>Telefono: 0922/402262 – 3471740770</w:t>
    </w:r>
  </w:p>
  <w:p w14:paraId="2C8F4BA0" w14:textId="77777777" w:rsidR="008B2CBA" w:rsidRDefault="00DA0F18">
    <w:pPr>
      <w:pStyle w:val="Pidipagina"/>
      <w:jc w:val="center"/>
    </w:pPr>
    <w:r>
      <w:rPr>
        <w:rFonts w:ascii="Comic Sans MS" w:hAnsi="Comic Sans MS"/>
        <w:color w:val="4472C4"/>
        <w:sz w:val="20"/>
        <w:szCs w:val="20"/>
      </w:rPr>
      <w:t xml:space="preserve">Mail: </w:t>
    </w:r>
    <w:hyperlink r:id="rId1">
      <w:r>
        <w:rPr>
          <w:rStyle w:val="CollegamentoInternet"/>
          <w:rFonts w:ascii="Comic Sans MS" w:hAnsi="Comic Sans MS"/>
          <w:color w:val="3465A4"/>
          <w:sz w:val="20"/>
          <w:szCs w:val="20"/>
        </w:rPr>
        <w:t>gdirosa.codaconsag@gmail.com</w:t>
      </w:r>
    </w:hyperlink>
  </w:p>
  <w:p w14:paraId="1054FA64" w14:textId="77777777" w:rsidR="008B2CBA" w:rsidRDefault="00DA0F18">
    <w:pPr>
      <w:pStyle w:val="Pidipagina"/>
      <w:jc w:val="center"/>
      <w:rPr>
        <w:sz w:val="20"/>
        <w:szCs w:val="20"/>
      </w:rPr>
    </w:pPr>
    <w:proofErr w:type="spellStart"/>
    <w:r>
      <w:rPr>
        <w:rFonts w:ascii="Comic Sans MS" w:hAnsi="Comic Sans MS"/>
        <w:color w:val="4472C4"/>
        <w:sz w:val="20"/>
        <w:szCs w:val="20"/>
      </w:rPr>
      <w:t>Pec</w:t>
    </w:r>
    <w:proofErr w:type="spellEnd"/>
    <w:r>
      <w:rPr>
        <w:rFonts w:ascii="Comic Sans MS" w:hAnsi="Comic Sans MS"/>
        <w:color w:val="4472C4"/>
        <w:sz w:val="20"/>
        <w:szCs w:val="20"/>
      </w:rPr>
      <w:t>: codacons.agrigento@pec.it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445D" w14:textId="77777777" w:rsidR="00DA0F18" w:rsidRDefault="00DA0F18">
      <w:pPr>
        <w:spacing w:after="0" w:line="240" w:lineRule="auto"/>
      </w:pPr>
      <w:r>
        <w:separator/>
      </w:r>
    </w:p>
  </w:footnote>
  <w:footnote w:type="continuationSeparator" w:id="0">
    <w:p w14:paraId="3E32CD2B" w14:textId="77777777" w:rsidR="00DA0F18" w:rsidRDefault="00DA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FA5C" w14:textId="77777777" w:rsidR="008B2CBA" w:rsidRDefault="00DA0F18">
    <w:pPr>
      <w:pStyle w:val="Intestazione"/>
    </w:pPr>
    <w:r>
      <w:rPr>
        <w:noProof/>
      </w:rPr>
      <w:drawing>
        <wp:inline distT="0" distB="0" distL="0" distR="0" wp14:anchorId="1A75CFEB" wp14:editId="34B63A52">
          <wp:extent cx="3551555" cy="9010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mic Sans MS" w:hAnsi="Comic Sans MS" w:cs="Comic Sans MS"/>
        <w:b/>
        <w:bCs/>
        <w:color w:val="385623"/>
        <w:sz w:val="18"/>
        <w:szCs w:val="18"/>
      </w:rPr>
      <w:t>SEDE PROVINCIALE DI AGRIGENTO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BA"/>
    <w:rsid w:val="003A58E2"/>
    <w:rsid w:val="008B2CBA"/>
    <w:rsid w:val="00DA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5FB4"/>
  <w15:docId w15:val="{43A61F6F-966C-4647-945B-6A4DC7A9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2" w:lineRule="auto"/>
    </w:pPr>
    <w:rPr>
      <w:rFonts w:ascii="Calibri" w:eastAsia="Calibri" w:hAnsi="Calibri" w:cs="font490"/>
      <w:color w:val="00000A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eastAsia="Times New Roman" w:hAnsi="Times New Roman" w:cs="Times New Roman"/>
      <w:szCs w:val="20"/>
      <w:u w:val="single"/>
    </w:rPr>
  </w:style>
  <w:style w:type="paragraph" w:styleId="Titolo2">
    <w:name w:val="heading 2"/>
    <w:qFormat/>
    <w:pPr>
      <w:widowControl w:val="0"/>
      <w:outlineLvl w:val="1"/>
    </w:p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olo4">
    <w:name w:val="heading 4"/>
    <w:basedOn w:val="Titolo"/>
    <w:next w:val="Corpotesto1"/>
    <w:qFormat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IntestazioneCarattere">
    <w:name w:val="Intestazione Carattere"/>
    <w:basedOn w:val="Carpredefinitoparagrafo1"/>
    <w:qFormat/>
  </w:style>
  <w:style w:type="character" w:customStyle="1" w:styleId="PidipaginaCarattere">
    <w:name w:val="Piè di pagina Carattere"/>
    <w:basedOn w:val="Carpredefinitoparagrafo1"/>
    <w:qFormat/>
  </w:style>
  <w:style w:type="character" w:customStyle="1" w:styleId="WW8Num2z0">
    <w:name w:val="WW8Num2z0"/>
    <w:qFormat/>
    <w:rPr>
      <w:rFonts w:ascii="Symbol" w:hAnsi="Symbol" w:cs="Symbol"/>
      <w:color w:val="333333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Carpredefinitoparagrafo10">
    <w:name w:val="Car. predefinito paragrafo10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eastAsia="Times New Roman" w:hAnsi="Courier New" w:cs="Courier New"/>
    </w:rPr>
  </w:style>
  <w:style w:type="character" w:customStyle="1" w:styleId="WW8Num3z2">
    <w:name w:val="WW8Num3z2"/>
    <w:qFormat/>
    <w:rPr>
      <w:rFonts w:ascii="Wingdings" w:eastAsia="Times New Roman" w:hAnsi="Wingdings" w:cs="Wingdings"/>
    </w:rPr>
  </w:style>
  <w:style w:type="character" w:customStyle="1" w:styleId="WW8Num3z3">
    <w:name w:val="WW8Num3z3"/>
    <w:qFormat/>
    <w:rPr>
      <w:rFonts w:ascii="Symbol" w:eastAsia="Times New Roman" w:hAnsi="Symbol" w:cs="Symbo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arpredefinitoparagrafo9">
    <w:name w:val="Car. predefinito paragrafo9"/>
    <w:qFormat/>
  </w:style>
  <w:style w:type="character" w:customStyle="1" w:styleId="Carpredefinitoparagrafo8">
    <w:name w:val="Car. predefinito paragrafo8"/>
    <w:qFormat/>
  </w:style>
  <w:style w:type="character" w:customStyle="1" w:styleId="Carpredefinitoparagrafo7">
    <w:name w:val="Car. predefinito paragrafo7"/>
    <w:qFormat/>
  </w:style>
  <w:style w:type="character" w:customStyle="1" w:styleId="Carpredefinitoparagrafo6">
    <w:name w:val="Car. predefinito paragrafo6"/>
    <w:qFormat/>
    <w:rPr>
      <w:rFonts w:ascii="Times New Roman" w:eastAsia="Times New Roman" w:hAnsi="Times New Roman" w:cs="Times New Roman"/>
    </w:rPr>
  </w:style>
  <w:style w:type="character" w:customStyle="1" w:styleId="Carpredefinitoparagrafo5">
    <w:name w:val="Car. predefinito paragrafo5"/>
    <w:qFormat/>
    <w:rPr>
      <w:rFonts w:ascii="Times New Roman" w:eastAsia="Times New Roman" w:hAnsi="Times New Roman" w:cs="Times New Roman"/>
    </w:rPr>
  </w:style>
  <w:style w:type="character" w:customStyle="1" w:styleId="Carpredefinitoparagrafo4">
    <w:name w:val="Car. predefinito paragrafo4"/>
    <w:qFormat/>
    <w:rPr>
      <w:rFonts w:ascii="Times New Roman" w:eastAsia="Times New Roman" w:hAnsi="Times New Roman" w:cs="Times New Roman"/>
    </w:rPr>
  </w:style>
  <w:style w:type="character" w:customStyle="1" w:styleId="Carpredefinitoparagrafo3">
    <w:name w:val="Car. predefinito paragrafo3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  <w:rPr>
      <w:rFonts w:ascii="Times New Roman" w:eastAsia="Times New Roman" w:hAnsi="Times New Roman" w:cs="Times New Roman"/>
    </w:rPr>
  </w:style>
  <w:style w:type="character" w:customStyle="1" w:styleId="Carpredefinitoparagrafo2">
    <w:name w:val="Car. predefinito paragrafo2"/>
    <w:qFormat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qFormat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qFormat/>
    <w:rPr>
      <w:rFonts w:ascii="Times New Roman" w:eastAsia="Times New Roman" w:hAnsi="Times New Roman" w:cs="Times New Roman"/>
    </w:rPr>
  </w:style>
  <w:style w:type="character" w:customStyle="1" w:styleId="WW8Num5z0">
    <w:name w:val="WW8Num5z0"/>
    <w:qFormat/>
    <w:rPr>
      <w:rFonts w:ascii="Symbol" w:eastAsia="Times New Roman" w:hAnsi="Symbol" w:cs="Symbol"/>
    </w:rPr>
  </w:style>
  <w:style w:type="character" w:customStyle="1" w:styleId="WW8Num5z1">
    <w:name w:val="WW8Num5z1"/>
    <w:qFormat/>
    <w:rPr>
      <w:rFonts w:ascii="Courier New" w:eastAsia="Times New Roman" w:hAnsi="Courier New" w:cs="Courier New"/>
    </w:rPr>
  </w:style>
  <w:style w:type="character" w:customStyle="1" w:styleId="WW8Num5z2">
    <w:name w:val="WW8Num5z2"/>
    <w:qFormat/>
    <w:rPr>
      <w:rFonts w:ascii="Wingdings" w:eastAsia="Times New Roman" w:hAnsi="Wingdings" w:cs="Wingding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E1B71"/>
    <w:rPr>
      <w:color w:val="0563C1" w:themeColor="hyperlink"/>
      <w:u w:val="single"/>
    </w:rPr>
  </w:style>
  <w:style w:type="character" w:customStyle="1" w:styleId="f3">
    <w:name w:val="f3"/>
    <w:qFormat/>
    <w:rPr>
      <w:rFonts w:ascii="Times New Roman" w:eastAsia="Times New Roman" w:hAnsi="Times New Roman" w:cs="Times New Roman"/>
      <w:color w:val="666666"/>
    </w:rPr>
  </w:style>
  <w:style w:type="character" w:customStyle="1" w:styleId="st1">
    <w:name w:val="st1"/>
    <w:qFormat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qFormat/>
  </w:style>
  <w:style w:type="character" w:customStyle="1" w:styleId="Enfasiforte">
    <w:name w:val="Enfasi forte"/>
    <w:qFormat/>
    <w:rPr>
      <w:b/>
      <w:bCs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uficommentbody">
    <w:name w:val="uficommentbody"/>
    <w:qFormat/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customStyle="1" w:styleId="Carpredefinitoparagrafo11">
    <w:name w:val="Car. predefinito paragrafo11"/>
    <w:qFormat/>
  </w:style>
  <w:style w:type="character" w:customStyle="1" w:styleId="Carpredefinitoparagrafo12">
    <w:name w:val="Car. predefinito paragrafo12"/>
    <w:qFormat/>
  </w:style>
  <w:style w:type="character" w:customStyle="1" w:styleId="Carpredefinitoparagrafo13">
    <w:name w:val="Car. predefinito paragrafo13"/>
    <w:qFormat/>
  </w:style>
  <w:style w:type="character" w:customStyle="1" w:styleId="Carpredefinitoparagrafo14">
    <w:name w:val="Car. predefinito paragrafo14"/>
    <w:qFormat/>
  </w:style>
  <w:style w:type="character" w:customStyle="1" w:styleId="Carpredefinitoparagrafo15">
    <w:name w:val="Car. predefinito paragrafo15"/>
    <w:qFormat/>
  </w:style>
  <w:style w:type="character" w:customStyle="1" w:styleId="Carpredefinitoparagrafo16">
    <w:name w:val="Car. predefinito paragrafo16"/>
    <w:qFormat/>
  </w:style>
  <w:style w:type="character" w:customStyle="1" w:styleId="Carpredefinitoparagrafo17">
    <w:name w:val="Car. predefinito paragrafo17"/>
    <w:qFormat/>
  </w:style>
  <w:style w:type="character" w:customStyle="1" w:styleId="Carpredefinitoparagrafo18">
    <w:name w:val="Car. predefinito paragrafo18"/>
    <w:qFormat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E1B71"/>
    <w:rPr>
      <w:color w:val="605E5C"/>
      <w:shd w:val="clear" w:color="auto" w:fill="E1DFDD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Titolo20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customStyle="1" w:styleId="Paragrafoelenco2">
    <w:name w:val="Paragrafo elenco2"/>
    <w:basedOn w:val="Normale"/>
    <w:qFormat/>
    <w:pPr>
      <w:ind w:left="720"/>
      <w:contextualSpacing/>
    </w:pPr>
  </w:style>
  <w:style w:type="paragraph" w:styleId="Nessunaspaziatura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Titolo30">
    <w:name w:val="Titolo3"/>
    <w:basedOn w:val="Normal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testazione7">
    <w:name w:val="Intestazione7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7">
    <w:name w:val="Didascalia7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6">
    <w:name w:val="Intestazione6"/>
    <w:basedOn w:val="Normal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6">
    <w:name w:val="Didascalia6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5">
    <w:name w:val="Intestazione5"/>
    <w:basedOn w:val="Normal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Didascalia5">
    <w:name w:val="Didascalia5"/>
    <w:basedOn w:val="Normale"/>
    <w:qFormat/>
    <w:pPr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Intestazione4">
    <w:name w:val="Intestazione4"/>
    <w:basedOn w:val="Normal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Didascalia4">
    <w:name w:val="Didascalia4"/>
    <w:basedOn w:val="Normale"/>
    <w:qFormat/>
    <w:pPr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Intestazione3">
    <w:name w:val="Intestazione3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qFormat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Intestazione2">
    <w:name w:val="Intestazione2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stofumetto">
    <w:name w:val="Balloon Text"/>
    <w:basedOn w:val="Normale"/>
    <w:qFormat/>
    <w:rPr>
      <w:rFonts w:ascii="Tahoma" w:eastAsia="Times New Roman" w:hAnsi="Tahoma" w:cs="Tahoma"/>
      <w:sz w:val="16"/>
      <w:szCs w:val="16"/>
    </w:rPr>
  </w:style>
  <w:style w:type="paragraph" w:customStyle="1" w:styleId="Corpodeltesto21">
    <w:name w:val="Corpo del testo 21"/>
    <w:basedOn w:val="Normale"/>
    <w:qFormat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Corpodeltesto31">
    <w:name w:val="Corpo del testo 31"/>
    <w:basedOn w:val="Normale"/>
    <w:qFormat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Intestazionetabella">
    <w:name w:val="Intestazione tabella"/>
    <w:basedOn w:val="Contenutotabella"/>
    <w:qFormat/>
    <w:pPr>
      <w:suppressLineNumbers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tenutotabella">
    <w:name w:val="Contenuto tabella"/>
    <w:basedOn w:val="Normale"/>
    <w:qFormat/>
  </w:style>
  <w:style w:type="paragraph" w:styleId="NormaleWeb">
    <w:name w:val="Normal (Web)"/>
    <w:basedOn w:val="Normale"/>
    <w:uiPriority w:val="99"/>
    <w:qFormat/>
    <w:pPr>
      <w:suppressAutoHyphens w:val="0"/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customStyle="1" w:styleId="Lineaorizzontale">
    <w:name w:val="Linea orizzontale"/>
    <w:basedOn w:val="Normale"/>
    <w:qFormat/>
    <w:pPr>
      <w:suppressLineNumbers/>
      <w:spacing w:after="283"/>
    </w:pPr>
    <w:rPr>
      <w:sz w:val="12"/>
      <w:szCs w:val="12"/>
    </w:rPr>
  </w:style>
  <w:style w:type="paragraph" w:customStyle="1" w:styleId="Testopreformattato">
    <w:name w:val="Testo preformattato"/>
    <w:basedOn w:val="Normale"/>
    <w:qFormat/>
    <w:rsid w:val="005E6CDB"/>
    <w:rPr>
      <w:kern w:val="2"/>
      <w:lang w:bidi="ar-SA"/>
    </w:rPr>
  </w:style>
  <w:style w:type="paragraph" w:styleId="Indirizzomittente">
    <w:name w:val="envelope return"/>
    <w:basedOn w:val="Normale"/>
    <w:qFormat/>
    <w:pPr>
      <w:suppressLineNumbers/>
    </w:pPr>
    <w:rPr>
      <w:i/>
      <w:iCs/>
    </w:rPr>
  </w:style>
  <w:style w:type="paragraph" w:styleId="Paragrafoelenco">
    <w:name w:val="List Paragraph"/>
    <w:basedOn w:val="Normale"/>
    <w:qFormat/>
    <w:pPr>
      <w:ind w:left="708"/>
    </w:pPr>
    <w:rPr>
      <w:rFonts w:ascii="Times New Roman" w:eastAsia="Times New Roman" w:hAnsi="Times New Roman" w:cs="Times New Roman"/>
    </w:rPr>
  </w:style>
  <w:style w:type="paragraph" w:customStyle="1" w:styleId="Titolo40">
    <w:name w:val="Titolo4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0">
    <w:name w:val="Titolo5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6">
    <w:name w:val="Titolo6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7">
    <w:name w:val="Titolo7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8">
    <w:name w:val="Titolo8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9">
    <w:name w:val="Titolo9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0">
    <w:name w:val="Titolo10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1">
    <w:name w:val="Titolo1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tenutoelenco">
    <w:name w:val="Contenuto elenco"/>
    <w:basedOn w:val="Normale"/>
    <w:qFormat/>
    <w:pPr>
      <w:ind w:left="567"/>
    </w:pPr>
  </w:style>
  <w:style w:type="paragraph" w:customStyle="1" w:styleId="Titoloelenco">
    <w:name w:val="Titolo elenco"/>
    <w:basedOn w:val="Normale"/>
    <w:next w:val="Contenutoelenco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irosa.codaconsa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di rosa</dc:creator>
  <dc:description/>
  <cp:lastModifiedBy>atmtest@outlook.it</cp:lastModifiedBy>
  <cp:revision>2</cp:revision>
  <dcterms:created xsi:type="dcterms:W3CDTF">2025-01-25T21:38:00Z</dcterms:created>
  <dcterms:modified xsi:type="dcterms:W3CDTF">2025-01-25T21:38:00Z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